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BF3" w:rsidRDefault="005F7A05">
      <w:pPr>
        <w:pStyle w:val="1"/>
        <w:ind w:right="593"/>
        <w:jc w:val="center"/>
      </w:pPr>
      <w:r>
        <w:t>ƏЛ-ФАРАБИ</w:t>
      </w:r>
      <w:r>
        <w:rPr>
          <w:spacing w:val="-8"/>
        </w:rPr>
        <w:t xml:space="preserve"> </w:t>
      </w:r>
      <w:r>
        <w:t>АТЫНДАҒЫ</w:t>
      </w:r>
      <w:r>
        <w:rPr>
          <w:spacing w:val="-8"/>
        </w:rPr>
        <w:t xml:space="preserve"> </w:t>
      </w:r>
      <w:r>
        <w:t>ҚАЗАҚ</w:t>
      </w:r>
      <w:r>
        <w:rPr>
          <w:spacing w:val="-8"/>
        </w:rPr>
        <w:t xml:space="preserve"> </w:t>
      </w:r>
      <w:r>
        <w:t>ҰЛТТЫҚ</w:t>
      </w:r>
      <w:r>
        <w:rPr>
          <w:spacing w:val="-7"/>
        </w:rPr>
        <w:t xml:space="preserve"> </w:t>
      </w:r>
      <w:r>
        <w:rPr>
          <w:spacing w:val="-2"/>
        </w:rPr>
        <w:t>УНИВЕРСИТЕТІ</w:t>
      </w:r>
    </w:p>
    <w:p w:rsidR="00CA5BF3" w:rsidRDefault="005F7A05">
      <w:pPr>
        <w:pStyle w:val="2"/>
        <w:spacing w:before="187" w:line="379" w:lineRule="auto"/>
        <w:ind w:left="1191" w:right="1519" w:firstLine="2"/>
      </w:pPr>
      <w:r>
        <w:t>География жəне табиғатты пайдалану факультеті География,</w:t>
      </w:r>
      <w:r>
        <w:rPr>
          <w:spacing w:val="-8"/>
        </w:rPr>
        <w:t xml:space="preserve"> </w:t>
      </w:r>
      <w:r>
        <w:t>жерге</w:t>
      </w:r>
      <w:r>
        <w:rPr>
          <w:spacing w:val="-8"/>
        </w:rPr>
        <w:t xml:space="preserve"> </w:t>
      </w:r>
      <w:r>
        <w:t>орналастыру</w:t>
      </w:r>
      <w:r>
        <w:rPr>
          <w:spacing w:val="-8"/>
        </w:rPr>
        <w:t xml:space="preserve"> </w:t>
      </w:r>
      <w:r>
        <w:t>жəне</w:t>
      </w:r>
      <w:r>
        <w:rPr>
          <w:spacing w:val="-8"/>
        </w:rPr>
        <w:t xml:space="preserve"> </w:t>
      </w:r>
      <w:r>
        <w:t>кадастр</w:t>
      </w:r>
      <w:r>
        <w:rPr>
          <w:spacing w:val="-8"/>
        </w:rPr>
        <w:t xml:space="preserve"> </w:t>
      </w:r>
      <w:r>
        <w:t>кафедрасы</w:t>
      </w:r>
    </w:p>
    <w:p w:rsidR="00CA5BF3" w:rsidRDefault="00CA5BF3">
      <w:pPr>
        <w:pStyle w:val="a3"/>
        <w:rPr>
          <w:b/>
          <w:sz w:val="30"/>
        </w:rPr>
      </w:pPr>
    </w:p>
    <w:p w:rsidR="00CA5BF3" w:rsidRDefault="00CA5BF3">
      <w:pPr>
        <w:pStyle w:val="a3"/>
        <w:rPr>
          <w:b/>
          <w:sz w:val="30"/>
        </w:rPr>
      </w:pPr>
    </w:p>
    <w:p w:rsidR="00CA5BF3" w:rsidRDefault="00CA5BF3">
      <w:pPr>
        <w:pStyle w:val="a3"/>
        <w:rPr>
          <w:b/>
          <w:sz w:val="30"/>
        </w:rPr>
      </w:pPr>
    </w:p>
    <w:p w:rsidR="00CA5BF3" w:rsidRDefault="00CA5BF3">
      <w:pPr>
        <w:pStyle w:val="a3"/>
        <w:rPr>
          <w:b/>
          <w:sz w:val="30"/>
        </w:rPr>
      </w:pPr>
    </w:p>
    <w:p w:rsidR="00CA5BF3" w:rsidRDefault="00CA5BF3">
      <w:pPr>
        <w:pStyle w:val="a3"/>
        <w:rPr>
          <w:b/>
          <w:sz w:val="30"/>
        </w:rPr>
      </w:pPr>
    </w:p>
    <w:p w:rsidR="00CA5BF3" w:rsidRDefault="00CA5BF3">
      <w:pPr>
        <w:pStyle w:val="a3"/>
        <w:rPr>
          <w:b/>
          <w:sz w:val="30"/>
        </w:rPr>
      </w:pPr>
    </w:p>
    <w:p w:rsidR="00CA5BF3" w:rsidRDefault="00CA5BF3">
      <w:pPr>
        <w:pStyle w:val="a3"/>
        <w:rPr>
          <w:b/>
          <w:sz w:val="30"/>
        </w:rPr>
      </w:pPr>
    </w:p>
    <w:p w:rsidR="00CA5BF3" w:rsidRDefault="00CA5BF3">
      <w:pPr>
        <w:pStyle w:val="a3"/>
        <w:rPr>
          <w:b/>
          <w:sz w:val="30"/>
        </w:rPr>
      </w:pPr>
    </w:p>
    <w:p w:rsidR="00CA5BF3" w:rsidRDefault="00CA5BF3">
      <w:pPr>
        <w:pStyle w:val="a3"/>
        <w:rPr>
          <w:b/>
          <w:sz w:val="30"/>
        </w:rPr>
      </w:pPr>
    </w:p>
    <w:p w:rsidR="00CA5BF3" w:rsidRDefault="00CA5BF3">
      <w:pPr>
        <w:pStyle w:val="a3"/>
        <w:spacing w:before="10"/>
        <w:rPr>
          <w:b/>
          <w:sz w:val="38"/>
        </w:rPr>
      </w:pPr>
    </w:p>
    <w:p w:rsidR="00CA5BF3" w:rsidRDefault="006517CC" w:rsidP="0094337A">
      <w:pPr>
        <w:jc w:val="center"/>
        <w:rPr>
          <w:sz w:val="28"/>
        </w:rPr>
      </w:pPr>
      <w:r w:rsidRPr="006517CC">
        <w:rPr>
          <w:b/>
          <w:sz w:val="28"/>
          <w:szCs w:val="28"/>
        </w:rPr>
        <w:t>«VDZAI 4308 Аэроғарыштық түсірілімдерді цифрлық өңдеу</w:t>
      </w:r>
      <w:r w:rsidR="005F7A05" w:rsidRPr="0094337A">
        <w:rPr>
          <w:b/>
          <w:sz w:val="28"/>
          <w:szCs w:val="28"/>
        </w:rPr>
        <w:t>»</w:t>
      </w:r>
      <w:r w:rsidR="005F7A05">
        <w:rPr>
          <w:b/>
          <w:spacing w:val="-6"/>
          <w:sz w:val="28"/>
        </w:rPr>
        <w:t xml:space="preserve"> </w:t>
      </w:r>
      <w:r w:rsidR="005F7A05">
        <w:rPr>
          <w:sz w:val="28"/>
        </w:rPr>
        <w:t>пəні бойынша қорытынды емтихан бағдарламасы</w:t>
      </w:r>
    </w:p>
    <w:p w:rsidR="00CA5BF3" w:rsidRDefault="00CA5BF3">
      <w:pPr>
        <w:pStyle w:val="a3"/>
        <w:rPr>
          <w:sz w:val="30"/>
        </w:rPr>
      </w:pPr>
    </w:p>
    <w:p w:rsidR="00CA5BF3" w:rsidRDefault="0094337A">
      <w:pPr>
        <w:spacing w:before="252"/>
        <w:ind w:left="1853" w:right="2177"/>
        <w:jc w:val="center"/>
        <w:rPr>
          <w:sz w:val="28"/>
        </w:rPr>
      </w:pPr>
      <w:r>
        <w:rPr>
          <w:b/>
          <w:sz w:val="28"/>
        </w:rPr>
        <w:t>«</w:t>
      </w:r>
      <w:r w:rsidR="006517CC">
        <w:rPr>
          <w:b/>
          <w:sz w:val="28"/>
        </w:rPr>
        <w:t>6B07304</w:t>
      </w:r>
      <w:r w:rsidR="00A647DC" w:rsidRPr="00A647DC">
        <w:rPr>
          <w:b/>
          <w:sz w:val="28"/>
        </w:rPr>
        <w:t>-</w:t>
      </w:r>
      <w:r w:rsidR="006517CC">
        <w:rPr>
          <w:b/>
          <w:sz w:val="28"/>
        </w:rPr>
        <w:t>Кадастр</w:t>
      </w:r>
      <w:r w:rsidR="005F7A05">
        <w:rPr>
          <w:b/>
          <w:sz w:val="28"/>
        </w:rPr>
        <w:t>»</w:t>
      </w:r>
      <w:r w:rsidR="005F7A05">
        <w:rPr>
          <w:b/>
          <w:spacing w:val="-13"/>
          <w:sz w:val="28"/>
        </w:rPr>
        <w:t xml:space="preserve"> </w:t>
      </w:r>
      <w:r w:rsidR="005F7A05">
        <w:rPr>
          <w:sz w:val="28"/>
        </w:rPr>
        <w:t>білім</w:t>
      </w:r>
      <w:r w:rsidR="005F7A05">
        <w:rPr>
          <w:spacing w:val="-12"/>
          <w:sz w:val="28"/>
        </w:rPr>
        <w:t xml:space="preserve"> </w:t>
      </w:r>
      <w:r w:rsidR="005F7A05">
        <w:rPr>
          <w:sz w:val="28"/>
        </w:rPr>
        <w:t>беру</w:t>
      </w:r>
      <w:r w:rsidR="005F7A05">
        <w:rPr>
          <w:spacing w:val="-13"/>
          <w:sz w:val="28"/>
        </w:rPr>
        <w:t xml:space="preserve"> </w:t>
      </w:r>
      <w:r w:rsidR="005F7A05">
        <w:rPr>
          <w:sz w:val="28"/>
        </w:rPr>
        <w:t xml:space="preserve">бағдарламасы </w:t>
      </w:r>
      <w:r w:rsidR="00C55942">
        <w:rPr>
          <w:sz w:val="28"/>
        </w:rPr>
        <w:t>3</w:t>
      </w:r>
      <w:r w:rsidR="005F7A05">
        <w:rPr>
          <w:sz w:val="28"/>
        </w:rPr>
        <w:t xml:space="preserve"> курс, күндізгі оқу</w:t>
      </w:r>
    </w:p>
    <w:p w:rsidR="00CA5BF3" w:rsidRDefault="00CA5BF3">
      <w:pPr>
        <w:pStyle w:val="a3"/>
        <w:rPr>
          <w:sz w:val="30"/>
        </w:rPr>
      </w:pPr>
    </w:p>
    <w:p w:rsidR="00CA5BF3" w:rsidRDefault="00CA5BF3">
      <w:pPr>
        <w:pStyle w:val="a3"/>
        <w:rPr>
          <w:sz w:val="30"/>
        </w:rPr>
      </w:pPr>
    </w:p>
    <w:p w:rsidR="00CA5BF3" w:rsidRDefault="00CA5BF3">
      <w:pPr>
        <w:pStyle w:val="a3"/>
        <w:rPr>
          <w:sz w:val="30"/>
        </w:rPr>
      </w:pPr>
    </w:p>
    <w:p w:rsidR="00CA5BF3" w:rsidRDefault="00CA5BF3">
      <w:pPr>
        <w:pStyle w:val="a3"/>
        <w:rPr>
          <w:sz w:val="30"/>
        </w:rPr>
      </w:pPr>
    </w:p>
    <w:p w:rsidR="00CA5BF3" w:rsidRDefault="00CA5BF3">
      <w:pPr>
        <w:pStyle w:val="a3"/>
        <w:rPr>
          <w:sz w:val="30"/>
        </w:rPr>
      </w:pPr>
    </w:p>
    <w:p w:rsidR="00CA5BF3" w:rsidRDefault="00CA5BF3">
      <w:pPr>
        <w:pStyle w:val="a3"/>
        <w:rPr>
          <w:sz w:val="30"/>
        </w:rPr>
      </w:pPr>
    </w:p>
    <w:p w:rsidR="00CA5BF3" w:rsidRDefault="00CA5BF3">
      <w:pPr>
        <w:pStyle w:val="a3"/>
        <w:rPr>
          <w:sz w:val="30"/>
        </w:rPr>
      </w:pPr>
    </w:p>
    <w:p w:rsidR="00CA5BF3" w:rsidRDefault="00CA5BF3">
      <w:pPr>
        <w:pStyle w:val="a3"/>
        <w:rPr>
          <w:sz w:val="30"/>
        </w:rPr>
      </w:pPr>
    </w:p>
    <w:p w:rsidR="00CA5BF3" w:rsidRDefault="00CA5BF3">
      <w:pPr>
        <w:pStyle w:val="a3"/>
        <w:rPr>
          <w:sz w:val="30"/>
        </w:rPr>
      </w:pPr>
    </w:p>
    <w:p w:rsidR="00CA5BF3" w:rsidRDefault="00CA5BF3">
      <w:pPr>
        <w:pStyle w:val="a3"/>
        <w:rPr>
          <w:sz w:val="30"/>
        </w:rPr>
      </w:pPr>
    </w:p>
    <w:p w:rsidR="00CA5BF3" w:rsidRDefault="00CA5BF3">
      <w:pPr>
        <w:pStyle w:val="a3"/>
        <w:rPr>
          <w:sz w:val="30"/>
        </w:rPr>
      </w:pPr>
    </w:p>
    <w:p w:rsidR="00CA5BF3" w:rsidRDefault="00CA5BF3">
      <w:pPr>
        <w:pStyle w:val="a3"/>
        <w:rPr>
          <w:sz w:val="30"/>
        </w:rPr>
      </w:pPr>
    </w:p>
    <w:p w:rsidR="00CA5BF3" w:rsidRDefault="00CA5BF3">
      <w:pPr>
        <w:pStyle w:val="a3"/>
        <w:rPr>
          <w:sz w:val="30"/>
        </w:rPr>
      </w:pPr>
    </w:p>
    <w:p w:rsidR="00CA5BF3" w:rsidRDefault="00CA5BF3">
      <w:pPr>
        <w:pStyle w:val="a3"/>
        <w:rPr>
          <w:sz w:val="30"/>
        </w:rPr>
      </w:pPr>
    </w:p>
    <w:p w:rsidR="00CA5BF3" w:rsidRDefault="00CA5BF3">
      <w:pPr>
        <w:pStyle w:val="a3"/>
        <w:rPr>
          <w:sz w:val="30"/>
        </w:rPr>
      </w:pPr>
    </w:p>
    <w:p w:rsidR="00CA5BF3" w:rsidRDefault="00CA5BF3">
      <w:pPr>
        <w:pStyle w:val="a3"/>
        <w:rPr>
          <w:sz w:val="30"/>
        </w:rPr>
      </w:pPr>
    </w:p>
    <w:p w:rsidR="00CA5BF3" w:rsidRDefault="00CA5BF3">
      <w:pPr>
        <w:pStyle w:val="a3"/>
        <w:rPr>
          <w:sz w:val="30"/>
        </w:rPr>
      </w:pPr>
    </w:p>
    <w:p w:rsidR="00CA5BF3" w:rsidRDefault="00CA5BF3">
      <w:pPr>
        <w:pStyle w:val="a3"/>
        <w:spacing w:before="5"/>
        <w:rPr>
          <w:sz w:val="43"/>
        </w:rPr>
      </w:pPr>
    </w:p>
    <w:p w:rsidR="00CA5BF3" w:rsidRDefault="005F7A05">
      <w:pPr>
        <w:pStyle w:val="2"/>
        <w:ind w:right="593"/>
      </w:pPr>
      <w:r>
        <w:t>Алматы,</w:t>
      </w:r>
      <w:r>
        <w:rPr>
          <w:spacing w:val="-9"/>
        </w:rPr>
        <w:t xml:space="preserve"> </w:t>
      </w:r>
      <w:r w:rsidR="0094337A">
        <w:rPr>
          <w:spacing w:val="-4"/>
        </w:rPr>
        <w:t>2023</w:t>
      </w:r>
    </w:p>
    <w:p w:rsidR="00CA5BF3" w:rsidRDefault="00CA5BF3">
      <w:pPr>
        <w:sectPr w:rsidR="00CA5BF3">
          <w:type w:val="continuous"/>
          <w:pgSz w:w="11900" w:h="16840"/>
          <w:pgMar w:top="1060" w:right="400" w:bottom="280" w:left="1580" w:header="720" w:footer="720" w:gutter="0"/>
          <w:cols w:space="720"/>
        </w:sectPr>
      </w:pPr>
    </w:p>
    <w:p w:rsidR="00CA5BF3" w:rsidRDefault="005F7A05">
      <w:pPr>
        <w:pStyle w:val="a3"/>
        <w:spacing w:before="59"/>
        <w:ind w:left="119" w:right="442" w:firstLine="567"/>
        <w:jc w:val="both"/>
      </w:pPr>
      <w:r>
        <w:lastRenderedPageBreak/>
        <w:t>«</w:t>
      </w:r>
      <w:r w:rsidR="00A647DC" w:rsidRPr="00A647DC">
        <w:t xml:space="preserve">ГАЖ </w:t>
      </w:r>
      <w:r w:rsidR="00F73AEA">
        <w:t>талдау</w:t>
      </w:r>
      <w:r>
        <w:t>» пəні бойынша қорытынды емтихан бағдарламасы «</w:t>
      </w:r>
      <w:r w:rsidR="006517CC">
        <w:rPr>
          <w:b/>
        </w:rPr>
        <w:t>6B07304</w:t>
      </w:r>
      <w:r w:rsidR="00F73AEA" w:rsidRPr="00A647DC">
        <w:rPr>
          <w:b/>
        </w:rPr>
        <w:t>-</w:t>
      </w:r>
      <w:r w:rsidR="006517CC">
        <w:rPr>
          <w:b/>
        </w:rPr>
        <w:t xml:space="preserve"> Кадастр</w:t>
      </w:r>
      <w:r>
        <w:t>» білім беру бағдарламасы бойынша білім беру бағдарламасының оқу жоспары негізінде география,</w:t>
      </w:r>
      <w:r>
        <w:rPr>
          <w:spacing w:val="40"/>
        </w:rPr>
        <w:t xml:space="preserve"> </w:t>
      </w:r>
      <w:r>
        <w:t>жерге</w:t>
      </w:r>
      <w:r>
        <w:rPr>
          <w:spacing w:val="40"/>
        </w:rPr>
        <w:t xml:space="preserve"> </w:t>
      </w:r>
      <w:r>
        <w:t>орналастыру</w:t>
      </w:r>
      <w:r>
        <w:rPr>
          <w:spacing w:val="40"/>
        </w:rPr>
        <w:t xml:space="preserve"> </w:t>
      </w:r>
      <w:r>
        <w:t>жəне</w:t>
      </w:r>
      <w:r>
        <w:rPr>
          <w:spacing w:val="40"/>
        </w:rPr>
        <w:t xml:space="preserve"> </w:t>
      </w:r>
      <w:r>
        <w:t>кадастр</w:t>
      </w:r>
      <w:r>
        <w:rPr>
          <w:spacing w:val="40"/>
        </w:rPr>
        <w:t xml:space="preserve"> </w:t>
      </w:r>
      <w:r>
        <w:t>кафедрасының</w:t>
      </w:r>
      <w:r>
        <w:rPr>
          <w:spacing w:val="40"/>
        </w:rPr>
        <w:t xml:space="preserve"> </w:t>
      </w:r>
      <w:r w:rsidR="00A647DC">
        <w:t xml:space="preserve">аға оқытушысы </w:t>
      </w:r>
      <w:r w:rsidR="006517CC" w:rsidRPr="006517CC">
        <w:t xml:space="preserve">К.Б. Зулпыхаров </w:t>
      </w:r>
      <w:bookmarkStart w:id="0" w:name="_GoBack"/>
      <w:bookmarkEnd w:id="0"/>
      <w:r>
        <w:t>құрастырды.</w:t>
      </w:r>
    </w:p>
    <w:p w:rsidR="00CA5BF3" w:rsidRDefault="00CA5BF3">
      <w:pPr>
        <w:pStyle w:val="a3"/>
        <w:rPr>
          <w:sz w:val="30"/>
        </w:rPr>
      </w:pPr>
    </w:p>
    <w:p w:rsidR="00CA5BF3" w:rsidRDefault="00CA5BF3">
      <w:pPr>
        <w:pStyle w:val="a3"/>
        <w:rPr>
          <w:sz w:val="30"/>
        </w:rPr>
      </w:pPr>
    </w:p>
    <w:p w:rsidR="00CA5BF3" w:rsidRDefault="00CA5BF3">
      <w:pPr>
        <w:pStyle w:val="a3"/>
        <w:rPr>
          <w:sz w:val="30"/>
        </w:rPr>
      </w:pPr>
    </w:p>
    <w:p w:rsidR="00CA5BF3" w:rsidRDefault="00CA5BF3">
      <w:pPr>
        <w:pStyle w:val="a3"/>
        <w:spacing w:before="10"/>
        <w:rPr>
          <w:sz w:val="30"/>
        </w:rPr>
      </w:pPr>
    </w:p>
    <w:p w:rsidR="00CA5BF3" w:rsidRDefault="005F7A05">
      <w:pPr>
        <w:pStyle w:val="a3"/>
        <w:spacing w:line="256" w:lineRule="auto"/>
        <w:ind w:left="119" w:right="2697"/>
      </w:pPr>
      <w:r>
        <w:t>География, жерге орналастыру жəне кадастр кафедрасының</w:t>
      </w:r>
      <w:r>
        <w:rPr>
          <w:spacing w:val="-9"/>
        </w:rPr>
        <w:t xml:space="preserve"> </w:t>
      </w:r>
      <w:r>
        <w:t>мəжілісінде</w:t>
      </w:r>
      <w:r>
        <w:rPr>
          <w:spacing w:val="-10"/>
        </w:rPr>
        <w:t xml:space="preserve"> </w:t>
      </w:r>
      <w:r>
        <w:t>қаралды</w:t>
      </w:r>
      <w:r>
        <w:rPr>
          <w:spacing w:val="-9"/>
        </w:rPr>
        <w:t xml:space="preserve"> </w:t>
      </w:r>
      <w:r>
        <w:t>жəне</w:t>
      </w:r>
      <w:r>
        <w:rPr>
          <w:spacing w:val="-10"/>
        </w:rPr>
        <w:t xml:space="preserve"> </w:t>
      </w:r>
      <w:r>
        <w:t>ұсынылды.</w:t>
      </w:r>
    </w:p>
    <w:p w:rsidR="00CA5BF3" w:rsidRDefault="00CA5BF3">
      <w:pPr>
        <w:pStyle w:val="a3"/>
        <w:spacing w:before="5"/>
        <w:rPr>
          <w:sz w:val="44"/>
        </w:rPr>
      </w:pPr>
    </w:p>
    <w:p w:rsidR="00CA5BF3" w:rsidRDefault="00C55942">
      <w:pPr>
        <w:pStyle w:val="a3"/>
        <w:tabs>
          <w:tab w:val="left" w:pos="2370"/>
          <w:tab w:val="left" w:pos="2791"/>
          <w:tab w:val="left" w:pos="3560"/>
          <w:tab w:val="left" w:pos="4681"/>
        </w:tabs>
        <w:ind w:left="119"/>
      </w:pPr>
      <w:r>
        <w:t>№_</w:t>
      </w:r>
      <w:r w:rsidR="005F7A05">
        <w:t>_хаттама</w:t>
      </w:r>
      <w:r w:rsidR="005F7A05">
        <w:rPr>
          <w:spacing w:val="-15"/>
        </w:rPr>
        <w:t xml:space="preserve"> </w:t>
      </w:r>
      <w:r w:rsidR="005F7A05">
        <w:rPr>
          <w:spacing w:val="-10"/>
        </w:rPr>
        <w:t>«</w:t>
      </w:r>
      <w:r w:rsidR="0048077F" w:rsidRPr="00E85ADB">
        <w:rPr>
          <w:u w:val="single"/>
          <w:lang w:val="ru-RU"/>
        </w:rPr>
        <w:t>__</w:t>
      </w:r>
      <w:r w:rsidR="005F7A05">
        <w:t xml:space="preserve">» </w:t>
      </w:r>
      <w:r w:rsidR="0048077F" w:rsidRPr="00E85ADB">
        <w:rPr>
          <w:u w:val="single"/>
          <w:lang w:val="ru-RU"/>
        </w:rPr>
        <w:t>_</w:t>
      </w:r>
      <w:r w:rsidR="0048077F" w:rsidRPr="00E85ADB">
        <w:rPr>
          <w:spacing w:val="-5"/>
          <w:lang w:val="ru-RU"/>
        </w:rPr>
        <w:t>_</w:t>
      </w:r>
      <w:r>
        <w:t xml:space="preserve"> 2024</w:t>
      </w:r>
      <w:r w:rsidR="005F7A05">
        <w:t xml:space="preserve"> ж.</w:t>
      </w:r>
    </w:p>
    <w:p w:rsidR="00CA5BF3" w:rsidRDefault="00CA5BF3">
      <w:pPr>
        <w:pStyle w:val="a3"/>
        <w:rPr>
          <w:sz w:val="30"/>
        </w:rPr>
      </w:pPr>
    </w:p>
    <w:p w:rsidR="00CA5BF3" w:rsidRDefault="00CA5BF3">
      <w:pPr>
        <w:pStyle w:val="a3"/>
        <w:spacing w:before="6"/>
        <w:rPr>
          <w:sz w:val="30"/>
        </w:rPr>
      </w:pPr>
    </w:p>
    <w:p w:rsidR="00CA5BF3" w:rsidRPr="0094337A" w:rsidRDefault="005F7A05">
      <w:pPr>
        <w:pStyle w:val="a3"/>
        <w:tabs>
          <w:tab w:val="left" w:pos="5408"/>
        </w:tabs>
        <w:ind w:left="119"/>
      </w:pPr>
      <w:r>
        <w:t xml:space="preserve">Кафедра меңгерушісі </w:t>
      </w:r>
      <w:r>
        <w:rPr>
          <w:u w:val="single"/>
        </w:rPr>
        <w:tab/>
      </w:r>
      <w:r>
        <w:t xml:space="preserve"> </w:t>
      </w:r>
      <w:r w:rsidR="0094337A">
        <w:t xml:space="preserve"> </w:t>
      </w:r>
      <w:r w:rsidR="0094337A" w:rsidRPr="0094337A">
        <w:rPr>
          <w:lang w:val="ru-RU"/>
        </w:rPr>
        <w:t xml:space="preserve"> </w:t>
      </w:r>
      <w:r w:rsidR="0094337A">
        <w:t>Токбергенова А.А.</w:t>
      </w:r>
    </w:p>
    <w:p w:rsidR="00CA5BF3" w:rsidRDefault="00CA5BF3">
      <w:pPr>
        <w:sectPr w:rsidR="00CA5BF3" w:rsidSect="00B44985">
          <w:pgSz w:w="11900" w:h="16840"/>
          <w:pgMar w:top="1134" w:right="400" w:bottom="280" w:left="1580" w:header="720" w:footer="720" w:gutter="0"/>
          <w:cols w:space="720"/>
        </w:sectPr>
      </w:pPr>
    </w:p>
    <w:p w:rsidR="00CA5BF3" w:rsidRDefault="005F7A05" w:rsidP="00E85ADB">
      <w:pPr>
        <w:pStyle w:val="1"/>
        <w:spacing w:line="322" w:lineRule="exact"/>
        <w:ind w:left="0" w:firstLine="567"/>
        <w:jc w:val="center"/>
        <w:rPr>
          <w:spacing w:val="-2"/>
        </w:rPr>
      </w:pPr>
      <w:r>
        <w:lastRenderedPageBreak/>
        <w:t>ПƏН</w:t>
      </w:r>
      <w:r>
        <w:rPr>
          <w:spacing w:val="-9"/>
        </w:rPr>
        <w:t xml:space="preserve"> </w:t>
      </w:r>
      <w:r>
        <w:t>БОЙЫНША</w:t>
      </w:r>
      <w:r>
        <w:rPr>
          <w:spacing w:val="-8"/>
        </w:rPr>
        <w:t xml:space="preserve"> </w:t>
      </w:r>
      <w:r>
        <w:t>ҚОРЫТЫНДЫ</w:t>
      </w:r>
      <w:r>
        <w:rPr>
          <w:spacing w:val="-9"/>
        </w:rPr>
        <w:t xml:space="preserve"> </w:t>
      </w:r>
      <w:r>
        <w:t>ЕМТИХАН</w:t>
      </w:r>
      <w:r>
        <w:rPr>
          <w:spacing w:val="-8"/>
        </w:rPr>
        <w:t xml:space="preserve"> </w:t>
      </w:r>
      <w:r>
        <w:rPr>
          <w:spacing w:val="-2"/>
        </w:rPr>
        <w:t>БАҒДАРЛАМАСЫ</w:t>
      </w:r>
    </w:p>
    <w:p w:rsidR="0048077F" w:rsidRDefault="0048077F" w:rsidP="00E85ADB">
      <w:pPr>
        <w:pStyle w:val="1"/>
        <w:spacing w:line="322" w:lineRule="exact"/>
        <w:ind w:left="0" w:firstLine="567"/>
        <w:jc w:val="center"/>
      </w:pPr>
    </w:p>
    <w:p w:rsidR="00F73AEA" w:rsidRDefault="00F73AEA" w:rsidP="00F73AEA">
      <w:pPr>
        <w:pStyle w:val="a3"/>
        <w:ind w:firstLine="720"/>
        <w:jc w:val="both"/>
      </w:pPr>
      <w:r>
        <w:t>Қорытынды емтиханды өткізу нысаны: MOODLE ҚОЖ платформасында онлайн тестілеу (</w:t>
      </w:r>
      <w:hyperlink r:id="rId5" w:history="1">
        <w:r w:rsidRPr="00926FB6">
          <w:rPr>
            <w:rStyle w:val="a7"/>
          </w:rPr>
          <w:t>http://dl.kaznu.kz</w:t>
        </w:r>
      </w:hyperlink>
      <w:r>
        <w:t xml:space="preserve">). </w:t>
      </w:r>
    </w:p>
    <w:p w:rsidR="00F73AEA" w:rsidRDefault="00F73AEA" w:rsidP="00F73AEA">
      <w:pPr>
        <w:pStyle w:val="a3"/>
        <w:ind w:firstLine="720"/>
        <w:jc w:val="both"/>
      </w:pPr>
      <w:r>
        <w:t xml:space="preserve">Қашықтықтан оқыту Moodle сервері мына мекен-жайда орналасқан </w:t>
      </w:r>
      <w:hyperlink r:id="rId6" w:history="1">
        <w:r w:rsidRPr="00926FB6">
          <w:rPr>
            <w:rStyle w:val="a7"/>
          </w:rPr>
          <w:t>http://dl.kaznu.kz</w:t>
        </w:r>
      </w:hyperlink>
      <w:r>
        <w:t>.  ҚОЖ Moodle –мен жұмыс Google Chrome; Mozilla; Internet Explorer; Opera сияқты  интернет-браузерлері арқылы жүзеге асырылады: Сайтты дұрыс көрсету үшін браузерлердің соңғы нұсқаларын пайдаланыңыз.</w:t>
      </w:r>
    </w:p>
    <w:p w:rsidR="00F73AEA" w:rsidRDefault="00F73AEA" w:rsidP="00F73AEA">
      <w:pPr>
        <w:pStyle w:val="a3"/>
        <w:ind w:firstLine="720"/>
        <w:jc w:val="both"/>
      </w:pPr>
      <w:r>
        <w:t>ҚОЖ MOODLE қашықтықтан оқыту жүйесінің негізгі мәзірінде қашықтықтан білім беру технологияларын қолдана отырып оқитын студенттерге арналған Moodle қашықтықтан оқыту жүйесінде жұмыс істеу бойынша ұсыныстармен танысуға болады.</w:t>
      </w:r>
    </w:p>
    <w:p w:rsidR="00F73AEA" w:rsidRDefault="00F73AEA" w:rsidP="00F73AEA">
      <w:pPr>
        <w:pStyle w:val="a3"/>
        <w:ind w:firstLine="720"/>
        <w:jc w:val="both"/>
      </w:pPr>
      <w:r>
        <w:t>Тест тапсырмаларының жиынтығы жауап нұсқалары бар сұрақтардың 4 түрін қамтиды: бірнеше таңдау; сәйкестендіру; дұрыс/дұрыс емес; қысқа жауап. Сұрақтардың жалпы саны – 75.</w:t>
      </w:r>
    </w:p>
    <w:p w:rsidR="00F73AEA" w:rsidRDefault="00F73AEA" w:rsidP="00F73AEA">
      <w:pPr>
        <w:pStyle w:val="a3"/>
        <w:ind w:firstLine="720"/>
        <w:jc w:val="both"/>
      </w:pPr>
      <w:r>
        <w:t>Емтиханға арналған сұрақтар автоматты түрде жасалады. Емтихандағы тест сұрақтарының саны - 25 сұрақ.</w:t>
      </w:r>
    </w:p>
    <w:p w:rsidR="00F73AEA" w:rsidRDefault="00F73AEA" w:rsidP="00F73AEA">
      <w:pPr>
        <w:pStyle w:val="a3"/>
        <w:ind w:firstLine="720"/>
        <w:jc w:val="both"/>
      </w:pPr>
      <w:r>
        <w:t>Емтиханға 1 әрекет жасалады, егер емтихан кезінде желінің жұмысында ақаулар болса, емтихан кезінде MOODLE ҚОЖ жүйесіне қайта кіруге болады.</w:t>
      </w:r>
    </w:p>
    <w:p w:rsidR="00F73AEA" w:rsidRDefault="00F73AEA" w:rsidP="00F73AEA">
      <w:pPr>
        <w:pStyle w:val="a3"/>
        <w:ind w:firstLine="720"/>
        <w:jc w:val="both"/>
      </w:pPr>
      <w:r>
        <w:t>Емтиханның ұзақтығы - 60 минут.</w:t>
      </w:r>
    </w:p>
    <w:p w:rsidR="00F73AEA" w:rsidRDefault="00F73AEA" w:rsidP="00F73AEA">
      <w:pPr>
        <w:pStyle w:val="a3"/>
        <w:spacing w:before="6"/>
        <w:ind w:firstLine="567"/>
        <w:jc w:val="both"/>
      </w:pPr>
      <w:r>
        <w:t>Тестілеуден өтуді бақылау - онлайн прокторинг / бейнежазба. Жүйе дұрыс жауаптардың кілттері бойынша автоматты түрде тексереді. Аттестаттау ведомосына балл қою уақыты бойынша 72 сағатқа дейін шектеу. Тестілеу нәтижелері прокторинг нәтижелері бойынша қайта қаралуы мүмкін. Егер студент тестілеуден өту ережелерін бұзса, оның нәтижесі жойылады.</w:t>
      </w:r>
      <w:r w:rsidRPr="00F73AEA">
        <w:t xml:space="preserve"> </w:t>
      </w:r>
    </w:p>
    <w:p w:rsidR="00F73AEA" w:rsidRDefault="00F73AEA" w:rsidP="00F73AEA">
      <w:pPr>
        <w:pStyle w:val="a3"/>
        <w:spacing w:before="6"/>
        <w:ind w:firstLine="567"/>
        <w:jc w:val="both"/>
      </w:pPr>
      <w:r>
        <w:t>Прокторинг технологиясы (ағылш. "proctor" – емтихан барысын бақылау). Прокторлар аудиториядағы әдеттегі емтихандағы сияқты, емтихан тапсырушылардың сынақтардан адал өтуін бақылайды: тапсырмаларды өз бетінше орындауы және қосымша материалдарды пайдаланбауын бақылайды. Веб-камера бойынша нақты уақытта өтіп жатқан онлайн-емтиханды маман (көзбе-көз прокторинг), немесе сыналушының жұмыс үстелін, кадрдағы тұлғалар санын, бөгде дыбыстар немесе дауыстар және тіпті көзқарас қозғалысын бақылайтын бағдарлама (киберпрокторинг) қолданылады.</w:t>
      </w:r>
    </w:p>
    <w:p w:rsidR="00F73AEA" w:rsidRPr="00F73AEA" w:rsidRDefault="00F73AEA" w:rsidP="00F73AEA">
      <w:pPr>
        <w:pStyle w:val="a3"/>
        <w:ind w:firstLine="720"/>
        <w:jc w:val="both"/>
        <w:rPr>
          <w:b/>
          <w:color w:val="FF0000"/>
        </w:rPr>
      </w:pPr>
      <w:r w:rsidRPr="00F73AEA">
        <w:rPr>
          <w:b/>
          <w:color w:val="FF0000"/>
        </w:rPr>
        <w:t>Тестілеу нәтижелері прокторинг нәтижелері бойынша қайта қаралуы мүмкін. Егер студент тестілеуден өту ережелерін бұзса, оның нәтижесі жойылады.</w:t>
      </w:r>
    </w:p>
    <w:p w:rsidR="00F73AEA" w:rsidRDefault="00F73AEA" w:rsidP="00F73AEA">
      <w:pPr>
        <w:pStyle w:val="a3"/>
        <w:ind w:firstLine="567"/>
        <w:jc w:val="both"/>
      </w:pPr>
      <w:r>
        <w:t>Емтихан кесте бойынша өткізіледі.</w:t>
      </w:r>
    </w:p>
    <w:p w:rsidR="00CA5BF3" w:rsidRDefault="00F73AEA" w:rsidP="00F73AEA">
      <w:pPr>
        <w:pStyle w:val="a3"/>
        <w:spacing w:before="6"/>
        <w:ind w:firstLine="567"/>
      </w:pPr>
      <w:r>
        <w:t>Емтихан алдында "қорытынды емтихан өткізу ережесімен" танысу қажет.</w:t>
      </w:r>
    </w:p>
    <w:p w:rsidR="00F73AEA" w:rsidRDefault="00F73AEA" w:rsidP="00F73AEA">
      <w:pPr>
        <w:pStyle w:val="a3"/>
        <w:spacing w:before="6"/>
        <w:ind w:firstLine="567"/>
        <w:jc w:val="both"/>
        <w:rPr>
          <w:sz w:val="39"/>
        </w:rPr>
      </w:pPr>
    </w:p>
    <w:p w:rsidR="00F73AEA" w:rsidRDefault="00F73AEA" w:rsidP="00F73AEA">
      <w:pPr>
        <w:pStyle w:val="a3"/>
        <w:spacing w:before="6"/>
        <w:ind w:firstLine="567"/>
        <w:jc w:val="both"/>
        <w:rPr>
          <w:sz w:val="39"/>
        </w:rPr>
      </w:pPr>
    </w:p>
    <w:p w:rsidR="00F73AEA" w:rsidRDefault="00F73AEA" w:rsidP="00F73AEA">
      <w:pPr>
        <w:pStyle w:val="a3"/>
        <w:spacing w:before="6"/>
        <w:ind w:firstLine="567"/>
        <w:jc w:val="both"/>
        <w:rPr>
          <w:sz w:val="39"/>
        </w:rPr>
      </w:pPr>
    </w:p>
    <w:p w:rsidR="00F73AEA" w:rsidRDefault="00F73AEA" w:rsidP="00F73AEA">
      <w:pPr>
        <w:pStyle w:val="a3"/>
        <w:spacing w:before="6"/>
        <w:ind w:firstLine="567"/>
        <w:jc w:val="both"/>
        <w:rPr>
          <w:sz w:val="39"/>
        </w:rPr>
      </w:pPr>
    </w:p>
    <w:p w:rsidR="00C55942" w:rsidRDefault="00C55942" w:rsidP="00F73AEA">
      <w:pPr>
        <w:pStyle w:val="a3"/>
        <w:spacing w:before="6"/>
        <w:ind w:firstLine="567"/>
        <w:jc w:val="both"/>
        <w:rPr>
          <w:sz w:val="39"/>
        </w:rPr>
      </w:pPr>
    </w:p>
    <w:p w:rsidR="00CA5BF3" w:rsidRPr="009873A9" w:rsidRDefault="005F7A05" w:rsidP="00E85ADB">
      <w:pPr>
        <w:pStyle w:val="1"/>
        <w:spacing w:before="0"/>
        <w:ind w:left="0" w:firstLine="567"/>
        <w:rPr>
          <w:spacing w:val="-2"/>
        </w:rPr>
      </w:pPr>
      <w:r w:rsidRPr="00A647DC">
        <w:lastRenderedPageBreak/>
        <w:t>ҚОРЫТЫНДЫ</w:t>
      </w:r>
      <w:r w:rsidRPr="00A647DC">
        <w:rPr>
          <w:spacing w:val="-12"/>
        </w:rPr>
        <w:t xml:space="preserve"> </w:t>
      </w:r>
      <w:r w:rsidRPr="00A647DC">
        <w:t>ЕМТИХАН</w:t>
      </w:r>
      <w:r w:rsidRPr="00A647DC">
        <w:rPr>
          <w:spacing w:val="-12"/>
        </w:rPr>
        <w:t xml:space="preserve"> </w:t>
      </w:r>
      <w:r w:rsidRPr="00A647DC">
        <w:t>БОЙЫНША</w:t>
      </w:r>
      <w:r w:rsidRPr="00A647DC">
        <w:rPr>
          <w:spacing w:val="-12"/>
        </w:rPr>
        <w:t xml:space="preserve"> </w:t>
      </w:r>
      <w:r w:rsidRPr="00A647DC">
        <w:t xml:space="preserve">ҚАРАСТЫРЫЛАТЫН </w:t>
      </w:r>
      <w:r w:rsidRPr="00A647DC">
        <w:rPr>
          <w:spacing w:val="-2"/>
        </w:rPr>
        <w:t>ТАҚЫРЫПТАР</w:t>
      </w:r>
    </w:p>
    <w:p w:rsidR="00F73AEA" w:rsidRPr="009873A9" w:rsidRDefault="00F73AEA" w:rsidP="00E85ADB">
      <w:pPr>
        <w:pStyle w:val="1"/>
        <w:spacing w:before="0"/>
        <w:ind w:left="0" w:firstLine="567"/>
      </w:pPr>
    </w:p>
    <w:p w:rsidR="00C55942" w:rsidRPr="00C55942" w:rsidRDefault="00C55942" w:rsidP="00C55942">
      <w:pPr>
        <w:rPr>
          <w:sz w:val="28"/>
          <w:szCs w:val="28"/>
        </w:rPr>
      </w:pPr>
      <w:r w:rsidRPr="00C55942">
        <w:rPr>
          <w:sz w:val="28"/>
          <w:szCs w:val="28"/>
        </w:rPr>
        <w:t>1. Жерді қашықтықтан зондтау әдістерінің тарихи дамуы.</w:t>
      </w:r>
    </w:p>
    <w:p w:rsidR="00C55942" w:rsidRPr="00C55942" w:rsidRDefault="00C55942" w:rsidP="00C55942">
      <w:pPr>
        <w:rPr>
          <w:sz w:val="28"/>
          <w:szCs w:val="28"/>
        </w:rPr>
      </w:pPr>
      <w:r w:rsidRPr="00C55942">
        <w:rPr>
          <w:sz w:val="28"/>
          <w:szCs w:val="28"/>
        </w:rPr>
        <w:t>2. Жерді қашықтықтан зондтау деректерінің сипаттамалары мен ерекшеліктері.</w:t>
      </w:r>
    </w:p>
    <w:p w:rsidR="00C55942" w:rsidRPr="00C55942" w:rsidRDefault="00C55942" w:rsidP="00C55942">
      <w:pPr>
        <w:rPr>
          <w:sz w:val="28"/>
          <w:szCs w:val="28"/>
        </w:rPr>
      </w:pPr>
      <w:r w:rsidRPr="00C55942">
        <w:rPr>
          <w:sz w:val="28"/>
          <w:szCs w:val="28"/>
        </w:rPr>
        <w:t>3. Ғарыштан тегін жоғары және орташа дәлдіктегі деректердің көздері (жүктеу үшін веб-сайттары бар).</w:t>
      </w:r>
    </w:p>
    <w:p w:rsidR="00C55942" w:rsidRPr="00C55942" w:rsidRDefault="00C55942" w:rsidP="00C55942">
      <w:pPr>
        <w:rPr>
          <w:sz w:val="28"/>
          <w:szCs w:val="28"/>
        </w:rPr>
      </w:pPr>
      <w:r w:rsidRPr="00C55942">
        <w:rPr>
          <w:sz w:val="28"/>
          <w:szCs w:val="28"/>
        </w:rPr>
        <w:t>4. Оптикалық спутниктік кескіндердің сипаттамасы мен ерекшеліктері.</w:t>
      </w:r>
    </w:p>
    <w:p w:rsidR="00C55942" w:rsidRPr="00C55942" w:rsidRDefault="00C55942" w:rsidP="00C55942">
      <w:pPr>
        <w:rPr>
          <w:sz w:val="28"/>
          <w:szCs w:val="28"/>
        </w:rPr>
      </w:pPr>
      <w:r w:rsidRPr="00C55942">
        <w:rPr>
          <w:sz w:val="28"/>
          <w:szCs w:val="28"/>
        </w:rPr>
        <w:t>5. Радиолокациялық спутниктерді қолдану және қолдану аймақтары.</w:t>
      </w:r>
    </w:p>
    <w:p w:rsidR="00C55942" w:rsidRPr="00C55942" w:rsidRDefault="00C55942" w:rsidP="00C55942">
      <w:pPr>
        <w:rPr>
          <w:sz w:val="28"/>
          <w:szCs w:val="28"/>
        </w:rPr>
      </w:pPr>
      <w:r>
        <w:rPr>
          <w:sz w:val="28"/>
          <w:szCs w:val="28"/>
        </w:rPr>
        <w:t>6</w:t>
      </w:r>
      <w:r w:rsidRPr="00C55942">
        <w:rPr>
          <w:sz w:val="28"/>
          <w:szCs w:val="28"/>
        </w:rPr>
        <w:t>. Ғарыштық суреттерді алдын ала өңдеу және жетілдіру: атмосфералық және геометриялық түзету.</w:t>
      </w:r>
    </w:p>
    <w:p w:rsidR="00C55942" w:rsidRPr="00C55942" w:rsidRDefault="00C55942" w:rsidP="00C55942">
      <w:pPr>
        <w:rPr>
          <w:sz w:val="28"/>
          <w:szCs w:val="28"/>
        </w:rPr>
      </w:pPr>
      <w:r>
        <w:rPr>
          <w:sz w:val="28"/>
          <w:szCs w:val="28"/>
        </w:rPr>
        <w:t>7</w:t>
      </w:r>
      <w:r w:rsidRPr="00C55942">
        <w:rPr>
          <w:sz w:val="28"/>
          <w:szCs w:val="28"/>
        </w:rPr>
        <w:t>. Сандық бейнелерді жіктеу әдістері.</w:t>
      </w:r>
    </w:p>
    <w:p w:rsidR="00C55942" w:rsidRPr="00C55942" w:rsidRDefault="00C55942" w:rsidP="00C55942">
      <w:pPr>
        <w:rPr>
          <w:sz w:val="28"/>
          <w:szCs w:val="28"/>
        </w:rPr>
      </w:pPr>
      <w:r>
        <w:rPr>
          <w:sz w:val="28"/>
          <w:szCs w:val="28"/>
        </w:rPr>
        <w:t>8</w:t>
      </w:r>
      <w:r w:rsidRPr="00C55942">
        <w:rPr>
          <w:sz w:val="28"/>
          <w:szCs w:val="28"/>
        </w:rPr>
        <w:t>. Бақыланатын және Бақыланбайтын жіктеу әдістері.</w:t>
      </w:r>
    </w:p>
    <w:p w:rsidR="00C55942" w:rsidRPr="00C55942" w:rsidRDefault="00C55942" w:rsidP="00C55942">
      <w:pPr>
        <w:rPr>
          <w:sz w:val="28"/>
          <w:szCs w:val="28"/>
        </w:rPr>
      </w:pPr>
      <w:r>
        <w:rPr>
          <w:sz w:val="28"/>
          <w:szCs w:val="28"/>
        </w:rPr>
        <w:t>9</w:t>
      </w:r>
      <w:r w:rsidRPr="00C55942">
        <w:rPr>
          <w:sz w:val="28"/>
          <w:szCs w:val="28"/>
        </w:rPr>
        <w:t>. Спутниктік суреттер (Landsat, Sentinel-2) көмегімен өсімдіктердің индекстерін есептеу.</w:t>
      </w:r>
    </w:p>
    <w:p w:rsidR="00C55942" w:rsidRPr="00C55942" w:rsidRDefault="00C55942" w:rsidP="00C55942">
      <w:pPr>
        <w:rPr>
          <w:sz w:val="28"/>
          <w:szCs w:val="28"/>
        </w:rPr>
      </w:pPr>
      <w:r>
        <w:rPr>
          <w:sz w:val="28"/>
          <w:szCs w:val="28"/>
        </w:rPr>
        <w:t>10</w:t>
      </w:r>
      <w:r w:rsidRPr="00C55942">
        <w:rPr>
          <w:sz w:val="28"/>
          <w:szCs w:val="28"/>
        </w:rPr>
        <w:t>. Спутниктік суреттер негізінде ауыл шаруашылығы жерлерінің негізгі түрлерін анықтау және жіктеу.</w:t>
      </w:r>
    </w:p>
    <w:p w:rsidR="00C55942" w:rsidRPr="00C55942" w:rsidRDefault="00C55942" w:rsidP="00C55942">
      <w:pPr>
        <w:rPr>
          <w:sz w:val="28"/>
          <w:szCs w:val="28"/>
        </w:rPr>
      </w:pPr>
      <w:r>
        <w:rPr>
          <w:sz w:val="28"/>
          <w:szCs w:val="28"/>
        </w:rPr>
        <w:t>11</w:t>
      </w:r>
      <w:r w:rsidRPr="00C55942">
        <w:rPr>
          <w:sz w:val="28"/>
          <w:szCs w:val="28"/>
        </w:rPr>
        <w:t>. Жерді пайдаланудағы өзгерістерді және жер жамылғысының өзгеруін спутниктік суреттер негізінде талдау.</w:t>
      </w:r>
    </w:p>
    <w:p w:rsidR="002F611D" w:rsidRDefault="00C55942" w:rsidP="00C55942">
      <w:pPr>
        <w:rPr>
          <w:sz w:val="28"/>
          <w:szCs w:val="28"/>
        </w:rPr>
      </w:pPr>
      <w:r>
        <w:rPr>
          <w:sz w:val="28"/>
          <w:szCs w:val="28"/>
        </w:rPr>
        <w:t>12</w:t>
      </w:r>
      <w:r w:rsidRPr="00C55942">
        <w:rPr>
          <w:sz w:val="28"/>
          <w:szCs w:val="28"/>
        </w:rPr>
        <w:t>. Ғарыштық кескіндерді өңдегеннен кейін мәліметтерді растрлық форматтан векторлық форматқа түрлендіру.</w:t>
      </w:r>
    </w:p>
    <w:p w:rsidR="00F73AEA" w:rsidRPr="002F611D" w:rsidRDefault="00F73AEA" w:rsidP="002F611D">
      <w:pPr>
        <w:rPr>
          <w:sz w:val="28"/>
          <w:szCs w:val="28"/>
        </w:rPr>
      </w:pPr>
    </w:p>
    <w:p w:rsidR="002F611D" w:rsidRPr="002F611D" w:rsidRDefault="002F611D" w:rsidP="002F611D">
      <w:pPr>
        <w:spacing w:before="120"/>
        <w:jc w:val="both"/>
        <w:rPr>
          <w:b/>
          <w:sz w:val="28"/>
          <w:szCs w:val="28"/>
        </w:rPr>
      </w:pPr>
      <w:r w:rsidRPr="002F611D">
        <w:rPr>
          <w:b/>
          <w:sz w:val="28"/>
          <w:szCs w:val="28"/>
        </w:rPr>
        <w:t>Негізгі әдебиеттер тізімі:</w:t>
      </w:r>
    </w:p>
    <w:p w:rsidR="00C55942" w:rsidRPr="00C55942" w:rsidRDefault="00C55942" w:rsidP="00C55942">
      <w:pPr>
        <w:rPr>
          <w:sz w:val="28"/>
          <w:szCs w:val="28"/>
        </w:rPr>
      </w:pPr>
      <w:r w:rsidRPr="00C55942">
        <w:rPr>
          <w:sz w:val="28"/>
          <w:szCs w:val="28"/>
        </w:rPr>
        <w:t>1. Методы компьютерной обработки изображений / Под. ред. В.А. Сойфера. – 2 изд., испр. – М.: ФИЗМАТЛИТ, 2003. – 784 с.</w:t>
      </w:r>
    </w:p>
    <w:p w:rsidR="00C55942" w:rsidRPr="00C55942" w:rsidRDefault="00C55942" w:rsidP="00C55942">
      <w:pPr>
        <w:rPr>
          <w:sz w:val="28"/>
          <w:szCs w:val="28"/>
        </w:rPr>
      </w:pPr>
      <w:r w:rsidRPr="00C55942">
        <w:rPr>
          <w:sz w:val="28"/>
          <w:szCs w:val="28"/>
        </w:rPr>
        <w:t>2. Обработка и интерпретация данных дистанционного зондирования Земли: учебное пособие / О.С. Токарева; Томский политехнический университет. – Томск: Изд-во Томского политехнического университета, 2010. – 148 с.</w:t>
      </w:r>
    </w:p>
    <w:p w:rsidR="00C55942" w:rsidRPr="00C55942" w:rsidRDefault="00C55942" w:rsidP="00C55942">
      <w:pPr>
        <w:rPr>
          <w:sz w:val="28"/>
          <w:szCs w:val="28"/>
        </w:rPr>
      </w:pPr>
      <w:r w:rsidRPr="00C55942">
        <w:rPr>
          <w:sz w:val="28"/>
          <w:szCs w:val="28"/>
        </w:rPr>
        <w:t>3. Сухих В.И. Аэрокосмические методы в лесном хозяйстве и ландшафтном строительстве: Учебник. – Йошкар-Ола: МарГТУ, 2005 – 392 с.</w:t>
      </w:r>
    </w:p>
    <w:p w:rsidR="00C55942" w:rsidRPr="00C55942" w:rsidRDefault="00C55942" w:rsidP="00C55942">
      <w:pPr>
        <w:rPr>
          <w:sz w:val="28"/>
          <w:szCs w:val="28"/>
        </w:rPr>
      </w:pPr>
      <w:r w:rsidRPr="00C55942">
        <w:rPr>
          <w:sz w:val="28"/>
          <w:szCs w:val="28"/>
        </w:rPr>
        <w:t xml:space="preserve">4. Рис У. Г. Основы дистанционного зондирования: пер. с англ. / У. Г. Рис; пер. М. Б. Кауфман, А. А. Кузьмичева. — М.: Техносфера, 2006. </w:t>
      </w:r>
    </w:p>
    <w:p w:rsidR="00C55942" w:rsidRPr="00C55942" w:rsidRDefault="00C55942" w:rsidP="00C55942">
      <w:pPr>
        <w:rPr>
          <w:sz w:val="28"/>
          <w:szCs w:val="28"/>
        </w:rPr>
      </w:pPr>
      <w:r w:rsidRPr="00C55942">
        <w:rPr>
          <w:sz w:val="28"/>
          <w:szCs w:val="28"/>
        </w:rPr>
        <w:t>5. Современные проблемы дистанционного зондирования Земли из космоса: физические основы, методы и технологии мониторинга окружающей среды, потенциально опасных явлений и объектов. Сборник научных статей. 2004-2010.Т1-10.</w:t>
      </w:r>
    </w:p>
    <w:p w:rsidR="00C55942" w:rsidRPr="00C55942" w:rsidRDefault="00C55942" w:rsidP="00C55942">
      <w:pPr>
        <w:rPr>
          <w:sz w:val="28"/>
          <w:szCs w:val="28"/>
        </w:rPr>
      </w:pPr>
      <w:r w:rsidRPr="00C55942">
        <w:rPr>
          <w:b/>
          <w:sz w:val="28"/>
          <w:szCs w:val="28"/>
        </w:rPr>
        <w:t>Қосымша</w:t>
      </w:r>
      <w:r w:rsidRPr="00C55942">
        <w:rPr>
          <w:sz w:val="28"/>
          <w:szCs w:val="28"/>
        </w:rPr>
        <w:t xml:space="preserve">. </w:t>
      </w:r>
    </w:p>
    <w:p w:rsidR="00C55942" w:rsidRPr="00C55942" w:rsidRDefault="00C55942" w:rsidP="00C55942">
      <w:pPr>
        <w:rPr>
          <w:sz w:val="28"/>
          <w:szCs w:val="28"/>
        </w:rPr>
      </w:pPr>
      <w:r w:rsidRPr="00C55942">
        <w:rPr>
          <w:sz w:val="28"/>
          <w:szCs w:val="28"/>
        </w:rPr>
        <w:t>6.</w:t>
      </w:r>
      <w:r w:rsidRPr="00C55942">
        <w:rPr>
          <w:sz w:val="28"/>
          <w:szCs w:val="28"/>
        </w:rPr>
        <w:tab/>
        <w:t>Смирнов Л.Е. Аэрокосмические методы географических исследований. СПб.: Издательство Санкт-Петербургского университета, 2005. — 348 с</w:t>
      </w:r>
    </w:p>
    <w:p w:rsidR="00C55942" w:rsidRPr="00C55942" w:rsidRDefault="00C55942" w:rsidP="00C55942">
      <w:pPr>
        <w:rPr>
          <w:sz w:val="28"/>
          <w:szCs w:val="28"/>
        </w:rPr>
      </w:pPr>
      <w:r w:rsidRPr="00C55942">
        <w:rPr>
          <w:sz w:val="28"/>
          <w:szCs w:val="28"/>
        </w:rPr>
        <w:t>7.</w:t>
      </w:r>
      <w:r w:rsidRPr="00C55942">
        <w:rPr>
          <w:sz w:val="28"/>
          <w:szCs w:val="28"/>
        </w:rPr>
        <w:tab/>
        <w:t>Книжников Ю.Ф., Кравцова В.И., Тутубалина О.В.  Аэрокосмические исследования географических  исследований. Учеб. для студ. высш. учеб. Заведений. Москва: Издательский центр «Академия», 2004. – 336 с.</w:t>
      </w:r>
    </w:p>
    <w:p w:rsidR="00C55942" w:rsidRPr="00C55942" w:rsidRDefault="00C55942" w:rsidP="00C55942">
      <w:pPr>
        <w:rPr>
          <w:sz w:val="28"/>
          <w:szCs w:val="28"/>
        </w:rPr>
      </w:pPr>
      <w:r w:rsidRPr="00C55942">
        <w:rPr>
          <w:sz w:val="28"/>
          <w:szCs w:val="28"/>
        </w:rPr>
        <w:t>8.</w:t>
      </w:r>
      <w:r w:rsidRPr="00C55942">
        <w:rPr>
          <w:sz w:val="28"/>
          <w:szCs w:val="28"/>
        </w:rPr>
        <w:tab/>
        <w:t>Поцелуев А.А., Архангельский В.В. Дистанционные методы исследования окружающей среды: Учебное пособие / Томский политех.университет. —Томск: STT, 2001.-184 c</w:t>
      </w:r>
    </w:p>
    <w:p w:rsidR="00C55942" w:rsidRPr="00C55942" w:rsidRDefault="00C55942" w:rsidP="00C55942">
      <w:pPr>
        <w:rPr>
          <w:b/>
          <w:sz w:val="28"/>
          <w:szCs w:val="28"/>
        </w:rPr>
      </w:pPr>
      <w:r w:rsidRPr="00C55942">
        <w:rPr>
          <w:b/>
          <w:sz w:val="28"/>
          <w:szCs w:val="28"/>
        </w:rPr>
        <w:lastRenderedPageBreak/>
        <w:t>Ғаламтор ресурстары: (3-5 тен кем емес)</w:t>
      </w:r>
    </w:p>
    <w:p w:rsidR="00C55942" w:rsidRPr="00C55942" w:rsidRDefault="00C55942" w:rsidP="00C55942">
      <w:pPr>
        <w:rPr>
          <w:sz w:val="28"/>
          <w:szCs w:val="28"/>
        </w:rPr>
      </w:pPr>
      <w:r w:rsidRPr="00C55942">
        <w:rPr>
          <w:sz w:val="28"/>
          <w:szCs w:val="28"/>
        </w:rPr>
        <w:t xml:space="preserve">1. https://earthexplorer.usgs.gov/   </w:t>
      </w:r>
    </w:p>
    <w:p w:rsidR="00C55942" w:rsidRPr="00C55942" w:rsidRDefault="00C55942" w:rsidP="00C55942">
      <w:pPr>
        <w:rPr>
          <w:sz w:val="28"/>
          <w:szCs w:val="28"/>
        </w:rPr>
      </w:pPr>
      <w:r w:rsidRPr="00C55942">
        <w:rPr>
          <w:sz w:val="28"/>
          <w:szCs w:val="28"/>
        </w:rPr>
        <w:t xml:space="preserve">2. https://sovzond.ru/ </w:t>
      </w:r>
    </w:p>
    <w:p w:rsidR="00C55942" w:rsidRPr="00C55942" w:rsidRDefault="00C55942" w:rsidP="00C55942">
      <w:pPr>
        <w:rPr>
          <w:sz w:val="28"/>
          <w:szCs w:val="28"/>
        </w:rPr>
      </w:pPr>
      <w:r w:rsidRPr="00C55942">
        <w:rPr>
          <w:sz w:val="28"/>
          <w:szCs w:val="28"/>
        </w:rPr>
        <w:t xml:space="preserve">3. GIS-Lab: Геоинформационные системы и Дистанционное зондирование Земли [Электронный ресурс] // – Режим доступа: http://gis-lab.info/ </w:t>
      </w:r>
    </w:p>
    <w:p w:rsidR="00E85ADB" w:rsidRPr="002F611D" w:rsidRDefault="00C55942" w:rsidP="00C55942">
      <w:pPr>
        <w:rPr>
          <w:sz w:val="28"/>
          <w:szCs w:val="28"/>
        </w:rPr>
      </w:pPr>
      <w:r w:rsidRPr="00C55942">
        <w:rPr>
          <w:sz w:val="28"/>
          <w:szCs w:val="28"/>
        </w:rPr>
        <w:t>4. Landsat Glovis USGS archive [Электронный ресурс] // – Режим доступа: http://glovis.usgs.gov/, регистрация.</w:t>
      </w:r>
    </w:p>
    <w:sectPr w:rsidR="00E85ADB" w:rsidRPr="002F611D" w:rsidSect="00B44985">
      <w:pgSz w:w="11900" w:h="16840"/>
      <w:pgMar w:top="1120" w:right="400" w:bottom="993"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F79B8"/>
    <w:multiLevelType w:val="hybridMultilevel"/>
    <w:tmpl w:val="9F8AD9C6"/>
    <w:lvl w:ilvl="0" w:tplc="0CB49C82">
      <w:start w:val="1"/>
      <w:numFmt w:val="decimal"/>
      <w:lvlText w:val="%1."/>
      <w:lvlJc w:val="left"/>
      <w:pPr>
        <w:ind w:left="94" w:hanging="281"/>
      </w:pPr>
      <w:rPr>
        <w:rFonts w:ascii="Times New Roman" w:eastAsia="Times New Roman" w:hAnsi="Times New Roman" w:cs="Times New Roman" w:hint="default"/>
        <w:b w:val="0"/>
        <w:bCs w:val="0"/>
        <w:i w:val="0"/>
        <w:iCs w:val="0"/>
        <w:spacing w:val="0"/>
        <w:w w:val="100"/>
        <w:sz w:val="24"/>
        <w:szCs w:val="24"/>
        <w:lang w:val="kk-KZ" w:eastAsia="en-US" w:bidi="ar-SA"/>
      </w:rPr>
    </w:lvl>
    <w:lvl w:ilvl="1" w:tplc="D7600C2A">
      <w:numFmt w:val="bullet"/>
      <w:lvlText w:val="•"/>
      <w:lvlJc w:val="left"/>
      <w:pPr>
        <w:ind w:left="684" w:hanging="281"/>
      </w:pPr>
      <w:rPr>
        <w:rFonts w:hint="default"/>
        <w:lang w:val="kk-KZ" w:eastAsia="en-US" w:bidi="ar-SA"/>
      </w:rPr>
    </w:lvl>
    <w:lvl w:ilvl="2" w:tplc="F0EE7B04">
      <w:numFmt w:val="bullet"/>
      <w:lvlText w:val="•"/>
      <w:lvlJc w:val="left"/>
      <w:pPr>
        <w:ind w:left="1268" w:hanging="281"/>
      </w:pPr>
      <w:rPr>
        <w:rFonts w:hint="default"/>
        <w:lang w:val="kk-KZ" w:eastAsia="en-US" w:bidi="ar-SA"/>
      </w:rPr>
    </w:lvl>
    <w:lvl w:ilvl="3" w:tplc="E61A0928">
      <w:numFmt w:val="bullet"/>
      <w:lvlText w:val="•"/>
      <w:lvlJc w:val="left"/>
      <w:pPr>
        <w:ind w:left="1852" w:hanging="281"/>
      </w:pPr>
      <w:rPr>
        <w:rFonts w:hint="default"/>
        <w:lang w:val="kk-KZ" w:eastAsia="en-US" w:bidi="ar-SA"/>
      </w:rPr>
    </w:lvl>
    <w:lvl w:ilvl="4" w:tplc="A934ADEA">
      <w:numFmt w:val="bullet"/>
      <w:lvlText w:val="•"/>
      <w:lvlJc w:val="left"/>
      <w:pPr>
        <w:ind w:left="2436" w:hanging="281"/>
      </w:pPr>
      <w:rPr>
        <w:rFonts w:hint="default"/>
        <w:lang w:val="kk-KZ" w:eastAsia="en-US" w:bidi="ar-SA"/>
      </w:rPr>
    </w:lvl>
    <w:lvl w:ilvl="5" w:tplc="8C3A2658">
      <w:numFmt w:val="bullet"/>
      <w:lvlText w:val="•"/>
      <w:lvlJc w:val="left"/>
      <w:pPr>
        <w:ind w:left="3020" w:hanging="281"/>
      </w:pPr>
      <w:rPr>
        <w:rFonts w:hint="default"/>
        <w:lang w:val="kk-KZ" w:eastAsia="en-US" w:bidi="ar-SA"/>
      </w:rPr>
    </w:lvl>
    <w:lvl w:ilvl="6" w:tplc="87207322">
      <w:numFmt w:val="bullet"/>
      <w:lvlText w:val="•"/>
      <w:lvlJc w:val="left"/>
      <w:pPr>
        <w:ind w:left="3604" w:hanging="281"/>
      </w:pPr>
      <w:rPr>
        <w:rFonts w:hint="default"/>
        <w:lang w:val="kk-KZ" w:eastAsia="en-US" w:bidi="ar-SA"/>
      </w:rPr>
    </w:lvl>
    <w:lvl w:ilvl="7" w:tplc="4F36547C">
      <w:numFmt w:val="bullet"/>
      <w:lvlText w:val="•"/>
      <w:lvlJc w:val="left"/>
      <w:pPr>
        <w:ind w:left="4188" w:hanging="281"/>
      </w:pPr>
      <w:rPr>
        <w:rFonts w:hint="default"/>
        <w:lang w:val="kk-KZ" w:eastAsia="en-US" w:bidi="ar-SA"/>
      </w:rPr>
    </w:lvl>
    <w:lvl w:ilvl="8" w:tplc="84787F30">
      <w:numFmt w:val="bullet"/>
      <w:lvlText w:val="•"/>
      <w:lvlJc w:val="left"/>
      <w:pPr>
        <w:ind w:left="4772" w:hanging="281"/>
      </w:pPr>
      <w:rPr>
        <w:rFonts w:hint="default"/>
        <w:lang w:val="kk-KZ" w:eastAsia="en-US" w:bidi="ar-SA"/>
      </w:rPr>
    </w:lvl>
  </w:abstractNum>
  <w:abstractNum w:abstractNumId="1" w15:restartNumberingAfterBreak="0">
    <w:nsid w:val="1A781DD3"/>
    <w:multiLevelType w:val="hybridMultilevel"/>
    <w:tmpl w:val="A2CE56E0"/>
    <w:lvl w:ilvl="0" w:tplc="3D6CEB5A">
      <w:start w:val="1"/>
      <w:numFmt w:val="decimal"/>
      <w:lvlText w:val="%1."/>
      <w:lvlJc w:val="left"/>
      <w:pPr>
        <w:ind w:left="965" w:hanging="280"/>
      </w:pPr>
      <w:rPr>
        <w:rFonts w:ascii="Times New Roman" w:eastAsia="Times New Roman" w:hAnsi="Times New Roman" w:cs="Times New Roman" w:hint="default"/>
        <w:b w:val="0"/>
        <w:bCs w:val="0"/>
        <w:i w:val="0"/>
        <w:iCs w:val="0"/>
        <w:spacing w:val="0"/>
        <w:w w:val="99"/>
        <w:sz w:val="28"/>
        <w:szCs w:val="28"/>
        <w:lang w:val="kk-KZ" w:eastAsia="en-US" w:bidi="ar-SA"/>
      </w:rPr>
    </w:lvl>
    <w:lvl w:ilvl="1" w:tplc="9B56BA50">
      <w:numFmt w:val="bullet"/>
      <w:lvlText w:val="•"/>
      <w:lvlJc w:val="left"/>
      <w:pPr>
        <w:ind w:left="1856" w:hanging="280"/>
      </w:pPr>
      <w:rPr>
        <w:rFonts w:hint="default"/>
        <w:lang w:val="kk-KZ" w:eastAsia="en-US" w:bidi="ar-SA"/>
      </w:rPr>
    </w:lvl>
    <w:lvl w:ilvl="2" w:tplc="37F405D8">
      <w:numFmt w:val="bullet"/>
      <w:lvlText w:val="•"/>
      <w:lvlJc w:val="left"/>
      <w:pPr>
        <w:ind w:left="2752" w:hanging="280"/>
      </w:pPr>
      <w:rPr>
        <w:rFonts w:hint="default"/>
        <w:lang w:val="kk-KZ" w:eastAsia="en-US" w:bidi="ar-SA"/>
      </w:rPr>
    </w:lvl>
    <w:lvl w:ilvl="3" w:tplc="97F28CE4">
      <w:numFmt w:val="bullet"/>
      <w:lvlText w:val="•"/>
      <w:lvlJc w:val="left"/>
      <w:pPr>
        <w:ind w:left="3648" w:hanging="280"/>
      </w:pPr>
      <w:rPr>
        <w:rFonts w:hint="default"/>
        <w:lang w:val="kk-KZ" w:eastAsia="en-US" w:bidi="ar-SA"/>
      </w:rPr>
    </w:lvl>
    <w:lvl w:ilvl="4" w:tplc="B100E4C4">
      <w:numFmt w:val="bullet"/>
      <w:lvlText w:val="•"/>
      <w:lvlJc w:val="left"/>
      <w:pPr>
        <w:ind w:left="4544" w:hanging="280"/>
      </w:pPr>
      <w:rPr>
        <w:rFonts w:hint="default"/>
        <w:lang w:val="kk-KZ" w:eastAsia="en-US" w:bidi="ar-SA"/>
      </w:rPr>
    </w:lvl>
    <w:lvl w:ilvl="5" w:tplc="BA1C6D8C">
      <w:numFmt w:val="bullet"/>
      <w:lvlText w:val="•"/>
      <w:lvlJc w:val="left"/>
      <w:pPr>
        <w:ind w:left="5440" w:hanging="280"/>
      </w:pPr>
      <w:rPr>
        <w:rFonts w:hint="default"/>
        <w:lang w:val="kk-KZ" w:eastAsia="en-US" w:bidi="ar-SA"/>
      </w:rPr>
    </w:lvl>
    <w:lvl w:ilvl="6" w:tplc="F42E39B8">
      <w:numFmt w:val="bullet"/>
      <w:lvlText w:val="•"/>
      <w:lvlJc w:val="left"/>
      <w:pPr>
        <w:ind w:left="6336" w:hanging="280"/>
      </w:pPr>
      <w:rPr>
        <w:rFonts w:hint="default"/>
        <w:lang w:val="kk-KZ" w:eastAsia="en-US" w:bidi="ar-SA"/>
      </w:rPr>
    </w:lvl>
    <w:lvl w:ilvl="7" w:tplc="D990E7D0">
      <w:numFmt w:val="bullet"/>
      <w:lvlText w:val="•"/>
      <w:lvlJc w:val="left"/>
      <w:pPr>
        <w:ind w:left="7232" w:hanging="280"/>
      </w:pPr>
      <w:rPr>
        <w:rFonts w:hint="default"/>
        <w:lang w:val="kk-KZ" w:eastAsia="en-US" w:bidi="ar-SA"/>
      </w:rPr>
    </w:lvl>
    <w:lvl w:ilvl="8" w:tplc="BEBE0B46">
      <w:numFmt w:val="bullet"/>
      <w:lvlText w:val="•"/>
      <w:lvlJc w:val="left"/>
      <w:pPr>
        <w:ind w:left="8128" w:hanging="280"/>
      </w:pPr>
      <w:rPr>
        <w:rFonts w:hint="default"/>
        <w:lang w:val="kk-KZ" w:eastAsia="en-US" w:bidi="ar-SA"/>
      </w:rPr>
    </w:lvl>
  </w:abstractNum>
  <w:abstractNum w:abstractNumId="2" w15:restartNumberingAfterBreak="0">
    <w:nsid w:val="2F2A2500"/>
    <w:multiLevelType w:val="hybridMultilevel"/>
    <w:tmpl w:val="51327D00"/>
    <w:lvl w:ilvl="0" w:tplc="FD1A89BC">
      <w:start w:val="1"/>
      <w:numFmt w:val="decimal"/>
      <w:lvlText w:val="%1."/>
      <w:lvlJc w:val="left"/>
      <w:pPr>
        <w:ind w:left="1070" w:hanging="384"/>
      </w:pPr>
      <w:rPr>
        <w:rFonts w:ascii="Times New Roman" w:eastAsia="Times New Roman" w:hAnsi="Times New Roman" w:cs="Times New Roman" w:hint="default"/>
        <w:b w:val="0"/>
        <w:bCs w:val="0"/>
        <w:i w:val="0"/>
        <w:iCs w:val="0"/>
        <w:spacing w:val="0"/>
        <w:w w:val="99"/>
        <w:sz w:val="28"/>
        <w:szCs w:val="28"/>
        <w:lang w:val="kk-KZ" w:eastAsia="en-US" w:bidi="ar-SA"/>
      </w:rPr>
    </w:lvl>
    <w:lvl w:ilvl="1" w:tplc="95F2E674">
      <w:numFmt w:val="bullet"/>
      <w:lvlText w:val="•"/>
      <w:lvlJc w:val="left"/>
      <w:pPr>
        <w:ind w:left="1964" w:hanging="384"/>
      </w:pPr>
      <w:rPr>
        <w:rFonts w:hint="default"/>
        <w:lang w:val="kk-KZ" w:eastAsia="en-US" w:bidi="ar-SA"/>
      </w:rPr>
    </w:lvl>
    <w:lvl w:ilvl="2" w:tplc="9F9C96E6">
      <w:numFmt w:val="bullet"/>
      <w:lvlText w:val="•"/>
      <w:lvlJc w:val="left"/>
      <w:pPr>
        <w:ind w:left="2848" w:hanging="384"/>
      </w:pPr>
      <w:rPr>
        <w:rFonts w:hint="default"/>
        <w:lang w:val="kk-KZ" w:eastAsia="en-US" w:bidi="ar-SA"/>
      </w:rPr>
    </w:lvl>
    <w:lvl w:ilvl="3" w:tplc="83F01F8C">
      <w:numFmt w:val="bullet"/>
      <w:lvlText w:val="•"/>
      <w:lvlJc w:val="left"/>
      <w:pPr>
        <w:ind w:left="3732" w:hanging="384"/>
      </w:pPr>
      <w:rPr>
        <w:rFonts w:hint="default"/>
        <w:lang w:val="kk-KZ" w:eastAsia="en-US" w:bidi="ar-SA"/>
      </w:rPr>
    </w:lvl>
    <w:lvl w:ilvl="4" w:tplc="825EF484">
      <w:numFmt w:val="bullet"/>
      <w:lvlText w:val="•"/>
      <w:lvlJc w:val="left"/>
      <w:pPr>
        <w:ind w:left="4616" w:hanging="384"/>
      </w:pPr>
      <w:rPr>
        <w:rFonts w:hint="default"/>
        <w:lang w:val="kk-KZ" w:eastAsia="en-US" w:bidi="ar-SA"/>
      </w:rPr>
    </w:lvl>
    <w:lvl w:ilvl="5" w:tplc="16D088F8">
      <w:numFmt w:val="bullet"/>
      <w:lvlText w:val="•"/>
      <w:lvlJc w:val="left"/>
      <w:pPr>
        <w:ind w:left="5500" w:hanging="384"/>
      </w:pPr>
      <w:rPr>
        <w:rFonts w:hint="default"/>
        <w:lang w:val="kk-KZ" w:eastAsia="en-US" w:bidi="ar-SA"/>
      </w:rPr>
    </w:lvl>
    <w:lvl w:ilvl="6" w:tplc="F30CAE14">
      <w:numFmt w:val="bullet"/>
      <w:lvlText w:val="•"/>
      <w:lvlJc w:val="left"/>
      <w:pPr>
        <w:ind w:left="6384" w:hanging="384"/>
      </w:pPr>
      <w:rPr>
        <w:rFonts w:hint="default"/>
        <w:lang w:val="kk-KZ" w:eastAsia="en-US" w:bidi="ar-SA"/>
      </w:rPr>
    </w:lvl>
    <w:lvl w:ilvl="7" w:tplc="AFA6E1AA">
      <w:numFmt w:val="bullet"/>
      <w:lvlText w:val="•"/>
      <w:lvlJc w:val="left"/>
      <w:pPr>
        <w:ind w:left="7268" w:hanging="384"/>
      </w:pPr>
      <w:rPr>
        <w:rFonts w:hint="default"/>
        <w:lang w:val="kk-KZ" w:eastAsia="en-US" w:bidi="ar-SA"/>
      </w:rPr>
    </w:lvl>
    <w:lvl w:ilvl="8" w:tplc="D81E87BA">
      <w:numFmt w:val="bullet"/>
      <w:lvlText w:val="•"/>
      <w:lvlJc w:val="left"/>
      <w:pPr>
        <w:ind w:left="8152" w:hanging="384"/>
      </w:pPr>
      <w:rPr>
        <w:rFonts w:hint="default"/>
        <w:lang w:val="kk-KZ" w:eastAsia="en-US" w:bidi="ar-SA"/>
      </w:rPr>
    </w:lvl>
  </w:abstractNum>
  <w:abstractNum w:abstractNumId="3" w15:restartNumberingAfterBreak="0">
    <w:nsid w:val="32E52E7A"/>
    <w:multiLevelType w:val="hybridMultilevel"/>
    <w:tmpl w:val="79FE8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9F0631"/>
    <w:multiLevelType w:val="hybridMultilevel"/>
    <w:tmpl w:val="861EB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7C0746"/>
    <w:multiLevelType w:val="hybridMultilevel"/>
    <w:tmpl w:val="97422334"/>
    <w:lvl w:ilvl="0" w:tplc="DBEC7EC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55D385D"/>
    <w:multiLevelType w:val="hybridMultilevel"/>
    <w:tmpl w:val="0E02CBFA"/>
    <w:lvl w:ilvl="0" w:tplc="C9A2BE6E">
      <w:start w:val="8"/>
      <w:numFmt w:val="decimal"/>
      <w:lvlText w:val="%1."/>
      <w:lvlJc w:val="left"/>
      <w:pPr>
        <w:ind w:left="119" w:hanging="329"/>
      </w:pPr>
      <w:rPr>
        <w:rFonts w:ascii="Times New Roman" w:eastAsia="Times New Roman" w:hAnsi="Times New Roman" w:cs="Times New Roman" w:hint="default"/>
        <w:b w:val="0"/>
        <w:bCs w:val="0"/>
        <w:i w:val="0"/>
        <w:iCs w:val="0"/>
        <w:spacing w:val="0"/>
        <w:w w:val="99"/>
        <w:sz w:val="28"/>
        <w:szCs w:val="28"/>
        <w:lang w:val="kk-KZ" w:eastAsia="en-US" w:bidi="ar-SA"/>
      </w:rPr>
    </w:lvl>
    <w:lvl w:ilvl="1" w:tplc="266C4C4E">
      <w:numFmt w:val="bullet"/>
      <w:lvlText w:val="•"/>
      <w:lvlJc w:val="left"/>
      <w:pPr>
        <w:ind w:left="1100" w:hanging="329"/>
      </w:pPr>
      <w:rPr>
        <w:rFonts w:hint="default"/>
        <w:lang w:val="kk-KZ" w:eastAsia="en-US" w:bidi="ar-SA"/>
      </w:rPr>
    </w:lvl>
    <w:lvl w:ilvl="2" w:tplc="C6CE82F6">
      <w:numFmt w:val="bullet"/>
      <w:lvlText w:val="•"/>
      <w:lvlJc w:val="left"/>
      <w:pPr>
        <w:ind w:left="2080" w:hanging="329"/>
      </w:pPr>
      <w:rPr>
        <w:rFonts w:hint="default"/>
        <w:lang w:val="kk-KZ" w:eastAsia="en-US" w:bidi="ar-SA"/>
      </w:rPr>
    </w:lvl>
    <w:lvl w:ilvl="3" w:tplc="777EBED4">
      <w:numFmt w:val="bullet"/>
      <w:lvlText w:val="•"/>
      <w:lvlJc w:val="left"/>
      <w:pPr>
        <w:ind w:left="3060" w:hanging="329"/>
      </w:pPr>
      <w:rPr>
        <w:rFonts w:hint="default"/>
        <w:lang w:val="kk-KZ" w:eastAsia="en-US" w:bidi="ar-SA"/>
      </w:rPr>
    </w:lvl>
    <w:lvl w:ilvl="4" w:tplc="3EEA0A0E">
      <w:numFmt w:val="bullet"/>
      <w:lvlText w:val="•"/>
      <w:lvlJc w:val="left"/>
      <w:pPr>
        <w:ind w:left="4040" w:hanging="329"/>
      </w:pPr>
      <w:rPr>
        <w:rFonts w:hint="default"/>
        <w:lang w:val="kk-KZ" w:eastAsia="en-US" w:bidi="ar-SA"/>
      </w:rPr>
    </w:lvl>
    <w:lvl w:ilvl="5" w:tplc="FA4E0878">
      <w:numFmt w:val="bullet"/>
      <w:lvlText w:val="•"/>
      <w:lvlJc w:val="left"/>
      <w:pPr>
        <w:ind w:left="5020" w:hanging="329"/>
      </w:pPr>
      <w:rPr>
        <w:rFonts w:hint="default"/>
        <w:lang w:val="kk-KZ" w:eastAsia="en-US" w:bidi="ar-SA"/>
      </w:rPr>
    </w:lvl>
    <w:lvl w:ilvl="6" w:tplc="590EEE54">
      <w:numFmt w:val="bullet"/>
      <w:lvlText w:val="•"/>
      <w:lvlJc w:val="left"/>
      <w:pPr>
        <w:ind w:left="6000" w:hanging="329"/>
      </w:pPr>
      <w:rPr>
        <w:rFonts w:hint="default"/>
        <w:lang w:val="kk-KZ" w:eastAsia="en-US" w:bidi="ar-SA"/>
      </w:rPr>
    </w:lvl>
    <w:lvl w:ilvl="7" w:tplc="98C4FBA8">
      <w:numFmt w:val="bullet"/>
      <w:lvlText w:val="•"/>
      <w:lvlJc w:val="left"/>
      <w:pPr>
        <w:ind w:left="6980" w:hanging="329"/>
      </w:pPr>
      <w:rPr>
        <w:rFonts w:hint="default"/>
        <w:lang w:val="kk-KZ" w:eastAsia="en-US" w:bidi="ar-SA"/>
      </w:rPr>
    </w:lvl>
    <w:lvl w:ilvl="8" w:tplc="19ECCD80">
      <w:numFmt w:val="bullet"/>
      <w:lvlText w:val="•"/>
      <w:lvlJc w:val="left"/>
      <w:pPr>
        <w:ind w:left="7960" w:hanging="329"/>
      </w:pPr>
      <w:rPr>
        <w:rFonts w:hint="default"/>
        <w:lang w:val="kk-KZ" w:eastAsia="en-US" w:bidi="ar-SA"/>
      </w:rPr>
    </w:lvl>
  </w:abstractNum>
  <w:abstractNum w:abstractNumId="7" w15:restartNumberingAfterBreak="0">
    <w:nsid w:val="470B3CC1"/>
    <w:multiLevelType w:val="hybridMultilevel"/>
    <w:tmpl w:val="F83805B0"/>
    <w:lvl w:ilvl="0" w:tplc="78DC248C">
      <w:start w:val="1"/>
      <w:numFmt w:val="decimal"/>
      <w:lvlText w:val="%1."/>
      <w:lvlJc w:val="left"/>
      <w:pPr>
        <w:ind w:left="94" w:hanging="371"/>
      </w:pPr>
      <w:rPr>
        <w:rFonts w:ascii="Times New Roman" w:eastAsia="Times New Roman" w:hAnsi="Times New Roman" w:cs="Times New Roman" w:hint="default"/>
        <w:b w:val="0"/>
        <w:bCs w:val="0"/>
        <w:i w:val="0"/>
        <w:iCs w:val="0"/>
        <w:spacing w:val="0"/>
        <w:w w:val="100"/>
        <w:sz w:val="24"/>
        <w:szCs w:val="24"/>
        <w:lang w:val="kk-KZ" w:eastAsia="en-US" w:bidi="ar-SA"/>
      </w:rPr>
    </w:lvl>
    <w:lvl w:ilvl="1" w:tplc="6AA47E84">
      <w:numFmt w:val="bullet"/>
      <w:lvlText w:val="•"/>
      <w:lvlJc w:val="left"/>
      <w:pPr>
        <w:ind w:left="684" w:hanging="371"/>
      </w:pPr>
      <w:rPr>
        <w:rFonts w:hint="default"/>
        <w:lang w:val="kk-KZ" w:eastAsia="en-US" w:bidi="ar-SA"/>
      </w:rPr>
    </w:lvl>
    <w:lvl w:ilvl="2" w:tplc="2D102A8C">
      <w:numFmt w:val="bullet"/>
      <w:lvlText w:val="•"/>
      <w:lvlJc w:val="left"/>
      <w:pPr>
        <w:ind w:left="1268" w:hanging="371"/>
      </w:pPr>
      <w:rPr>
        <w:rFonts w:hint="default"/>
        <w:lang w:val="kk-KZ" w:eastAsia="en-US" w:bidi="ar-SA"/>
      </w:rPr>
    </w:lvl>
    <w:lvl w:ilvl="3" w:tplc="93D0221C">
      <w:numFmt w:val="bullet"/>
      <w:lvlText w:val="•"/>
      <w:lvlJc w:val="left"/>
      <w:pPr>
        <w:ind w:left="1852" w:hanging="371"/>
      </w:pPr>
      <w:rPr>
        <w:rFonts w:hint="default"/>
        <w:lang w:val="kk-KZ" w:eastAsia="en-US" w:bidi="ar-SA"/>
      </w:rPr>
    </w:lvl>
    <w:lvl w:ilvl="4" w:tplc="F550AAA0">
      <w:numFmt w:val="bullet"/>
      <w:lvlText w:val="•"/>
      <w:lvlJc w:val="left"/>
      <w:pPr>
        <w:ind w:left="2436" w:hanging="371"/>
      </w:pPr>
      <w:rPr>
        <w:rFonts w:hint="default"/>
        <w:lang w:val="kk-KZ" w:eastAsia="en-US" w:bidi="ar-SA"/>
      </w:rPr>
    </w:lvl>
    <w:lvl w:ilvl="5" w:tplc="7076F55A">
      <w:numFmt w:val="bullet"/>
      <w:lvlText w:val="•"/>
      <w:lvlJc w:val="left"/>
      <w:pPr>
        <w:ind w:left="3020" w:hanging="371"/>
      </w:pPr>
      <w:rPr>
        <w:rFonts w:hint="default"/>
        <w:lang w:val="kk-KZ" w:eastAsia="en-US" w:bidi="ar-SA"/>
      </w:rPr>
    </w:lvl>
    <w:lvl w:ilvl="6" w:tplc="054C6E90">
      <w:numFmt w:val="bullet"/>
      <w:lvlText w:val="•"/>
      <w:lvlJc w:val="left"/>
      <w:pPr>
        <w:ind w:left="3604" w:hanging="371"/>
      </w:pPr>
      <w:rPr>
        <w:rFonts w:hint="default"/>
        <w:lang w:val="kk-KZ" w:eastAsia="en-US" w:bidi="ar-SA"/>
      </w:rPr>
    </w:lvl>
    <w:lvl w:ilvl="7" w:tplc="08C8426C">
      <w:numFmt w:val="bullet"/>
      <w:lvlText w:val="•"/>
      <w:lvlJc w:val="left"/>
      <w:pPr>
        <w:ind w:left="4188" w:hanging="371"/>
      </w:pPr>
      <w:rPr>
        <w:rFonts w:hint="default"/>
        <w:lang w:val="kk-KZ" w:eastAsia="en-US" w:bidi="ar-SA"/>
      </w:rPr>
    </w:lvl>
    <w:lvl w:ilvl="8" w:tplc="A8461C22">
      <w:numFmt w:val="bullet"/>
      <w:lvlText w:val="•"/>
      <w:lvlJc w:val="left"/>
      <w:pPr>
        <w:ind w:left="4772" w:hanging="371"/>
      </w:pPr>
      <w:rPr>
        <w:rFonts w:hint="default"/>
        <w:lang w:val="kk-KZ" w:eastAsia="en-US" w:bidi="ar-SA"/>
      </w:rPr>
    </w:lvl>
  </w:abstractNum>
  <w:abstractNum w:abstractNumId="8" w15:restartNumberingAfterBreak="0">
    <w:nsid w:val="481D4278"/>
    <w:multiLevelType w:val="hybridMultilevel"/>
    <w:tmpl w:val="8B96927E"/>
    <w:lvl w:ilvl="0" w:tplc="81704C0C">
      <w:numFmt w:val="bullet"/>
      <w:lvlText w:val="-"/>
      <w:lvlJc w:val="left"/>
      <w:pPr>
        <w:ind w:left="119" w:hanging="384"/>
      </w:pPr>
      <w:rPr>
        <w:rFonts w:ascii="Times New Roman" w:eastAsia="Times New Roman" w:hAnsi="Times New Roman" w:cs="Times New Roman" w:hint="default"/>
        <w:b w:val="0"/>
        <w:bCs w:val="0"/>
        <w:i w:val="0"/>
        <w:iCs w:val="0"/>
        <w:spacing w:val="0"/>
        <w:w w:val="95"/>
        <w:sz w:val="24"/>
        <w:szCs w:val="24"/>
        <w:lang w:val="kk-KZ" w:eastAsia="en-US" w:bidi="ar-SA"/>
      </w:rPr>
    </w:lvl>
    <w:lvl w:ilvl="1" w:tplc="FB7ED25C">
      <w:numFmt w:val="bullet"/>
      <w:lvlText w:val="•"/>
      <w:lvlJc w:val="left"/>
      <w:pPr>
        <w:ind w:left="1100" w:hanging="384"/>
      </w:pPr>
      <w:rPr>
        <w:rFonts w:hint="default"/>
        <w:lang w:val="kk-KZ" w:eastAsia="en-US" w:bidi="ar-SA"/>
      </w:rPr>
    </w:lvl>
    <w:lvl w:ilvl="2" w:tplc="C22ED644">
      <w:numFmt w:val="bullet"/>
      <w:lvlText w:val="•"/>
      <w:lvlJc w:val="left"/>
      <w:pPr>
        <w:ind w:left="2080" w:hanging="384"/>
      </w:pPr>
      <w:rPr>
        <w:rFonts w:hint="default"/>
        <w:lang w:val="kk-KZ" w:eastAsia="en-US" w:bidi="ar-SA"/>
      </w:rPr>
    </w:lvl>
    <w:lvl w:ilvl="3" w:tplc="67721E14">
      <w:numFmt w:val="bullet"/>
      <w:lvlText w:val="•"/>
      <w:lvlJc w:val="left"/>
      <w:pPr>
        <w:ind w:left="3060" w:hanging="384"/>
      </w:pPr>
      <w:rPr>
        <w:rFonts w:hint="default"/>
        <w:lang w:val="kk-KZ" w:eastAsia="en-US" w:bidi="ar-SA"/>
      </w:rPr>
    </w:lvl>
    <w:lvl w:ilvl="4" w:tplc="31E0BFA2">
      <w:numFmt w:val="bullet"/>
      <w:lvlText w:val="•"/>
      <w:lvlJc w:val="left"/>
      <w:pPr>
        <w:ind w:left="4040" w:hanging="384"/>
      </w:pPr>
      <w:rPr>
        <w:rFonts w:hint="default"/>
        <w:lang w:val="kk-KZ" w:eastAsia="en-US" w:bidi="ar-SA"/>
      </w:rPr>
    </w:lvl>
    <w:lvl w:ilvl="5" w:tplc="26E0C4FA">
      <w:numFmt w:val="bullet"/>
      <w:lvlText w:val="•"/>
      <w:lvlJc w:val="left"/>
      <w:pPr>
        <w:ind w:left="5020" w:hanging="384"/>
      </w:pPr>
      <w:rPr>
        <w:rFonts w:hint="default"/>
        <w:lang w:val="kk-KZ" w:eastAsia="en-US" w:bidi="ar-SA"/>
      </w:rPr>
    </w:lvl>
    <w:lvl w:ilvl="6" w:tplc="5A6C43B0">
      <w:numFmt w:val="bullet"/>
      <w:lvlText w:val="•"/>
      <w:lvlJc w:val="left"/>
      <w:pPr>
        <w:ind w:left="6000" w:hanging="384"/>
      </w:pPr>
      <w:rPr>
        <w:rFonts w:hint="default"/>
        <w:lang w:val="kk-KZ" w:eastAsia="en-US" w:bidi="ar-SA"/>
      </w:rPr>
    </w:lvl>
    <w:lvl w:ilvl="7" w:tplc="04E62962">
      <w:numFmt w:val="bullet"/>
      <w:lvlText w:val="•"/>
      <w:lvlJc w:val="left"/>
      <w:pPr>
        <w:ind w:left="6980" w:hanging="384"/>
      </w:pPr>
      <w:rPr>
        <w:rFonts w:hint="default"/>
        <w:lang w:val="kk-KZ" w:eastAsia="en-US" w:bidi="ar-SA"/>
      </w:rPr>
    </w:lvl>
    <w:lvl w:ilvl="8" w:tplc="E76A6040">
      <w:numFmt w:val="bullet"/>
      <w:lvlText w:val="•"/>
      <w:lvlJc w:val="left"/>
      <w:pPr>
        <w:ind w:left="7960" w:hanging="384"/>
      </w:pPr>
      <w:rPr>
        <w:rFonts w:hint="default"/>
        <w:lang w:val="kk-KZ" w:eastAsia="en-US" w:bidi="ar-SA"/>
      </w:rPr>
    </w:lvl>
  </w:abstractNum>
  <w:abstractNum w:abstractNumId="9" w15:restartNumberingAfterBreak="0">
    <w:nsid w:val="523923F7"/>
    <w:multiLevelType w:val="hybridMultilevel"/>
    <w:tmpl w:val="E8189922"/>
    <w:lvl w:ilvl="0" w:tplc="3D2E9996">
      <w:start w:val="1"/>
      <w:numFmt w:val="decimal"/>
      <w:lvlText w:val="%1."/>
      <w:lvlJc w:val="left"/>
      <w:pPr>
        <w:ind w:left="94" w:hanging="291"/>
      </w:pPr>
      <w:rPr>
        <w:rFonts w:ascii="Times New Roman" w:eastAsia="Times New Roman" w:hAnsi="Times New Roman" w:cs="Times New Roman" w:hint="default"/>
        <w:b w:val="0"/>
        <w:bCs w:val="0"/>
        <w:i w:val="0"/>
        <w:iCs w:val="0"/>
        <w:spacing w:val="0"/>
        <w:w w:val="100"/>
        <w:sz w:val="24"/>
        <w:szCs w:val="24"/>
        <w:lang w:val="kk-KZ" w:eastAsia="en-US" w:bidi="ar-SA"/>
      </w:rPr>
    </w:lvl>
    <w:lvl w:ilvl="1" w:tplc="75B2D33E">
      <w:numFmt w:val="bullet"/>
      <w:lvlText w:val="•"/>
      <w:lvlJc w:val="left"/>
      <w:pPr>
        <w:ind w:left="684" w:hanging="291"/>
      </w:pPr>
      <w:rPr>
        <w:rFonts w:hint="default"/>
        <w:lang w:val="kk-KZ" w:eastAsia="en-US" w:bidi="ar-SA"/>
      </w:rPr>
    </w:lvl>
    <w:lvl w:ilvl="2" w:tplc="6CD0FA0A">
      <w:numFmt w:val="bullet"/>
      <w:lvlText w:val="•"/>
      <w:lvlJc w:val="left"/>
      <w:pPr>
        <w:ind w:left="1268" w:hanging="291"/>
      </w:pPr>
      <w:rPr>
        <w:rFonts w:hint="default"/>
        <w:lang w:val="kk-KZ" w:eastAsia="en-US" w:bidi="ar-SA"/>
      </w:rPr>
    </w:lvl>
    <w:lvl w:ilvl="3" w:tplc="04081850">
      <w:numFmt w:val="bullet"/>
      <w:lvlText w:val="•"/>
      <w:lvlJc w:val="left"/>
      <w:pPr>
        <w:ind w:left="1852" w:hanging="291"/>
      </w:pPr>
      <w:rPr>
        <w:rFonts w:hint="default"/>
        <w:lang w:val="kk-KZ" w:eastAsia="en-US" w:bidi="ar-SA"/>
      </w:rPr>
    </w:lvl>
    <w:lvl w:ilvl="4" w:tplc="338CEDF8">
      <w:numFmt w:val="bullet"/>
      <w:lvlText w:val="•"/>
      <w:lvlJc w:val="left"/>
      <w:pPr>
        <w:ind w:left="2436" w:hanging="291"/>
      </w:pPr>
      <w:rPr>
        <w:rFonts w:hint="default"/>
        <w:lang w:val="kk-KZ" w:eastAsia="en-US" w:bidi="ar-SA"/>
      </w:rPr>
    </w:lvl>
    <w:lvl w:ilvl="5" w:tplc="ED80C6FA">
      <w:numFmt w:val="bullet"/>
      <w:lvlText w:val="•"/>
      <w:lvlJc w:val="left"/>
      <w:pPr>
        <w:ind w:left="3020" w:hanging="291"/>
      </w:pPr>
      <w:rPr>
        <w:rFonts w:hint="default"/>
        <w:lang w:val="kk-KZ" w:eastAsia="en-US" w:bidi="ar-SA"/>
      </w:rPr>
    </w:lvl>
    <w:lvl w:ilvl="6" w:tplc="FB64CC70">
      <w:numFmt w:val="bullet"/>
      <w:lvlText w:val="•"/>
      <w:lvlJc w:val="left"/>
      <w:pPr>
        <w:ind w:left="3604" w:hanging="291"/>
      </w:pPr>
      <w:rPr>
        <w:rFonts w:hint="default"/>
        <w:lang w:val="kk-KZ" w:eastAsia="en-US" w:bidi="ar-SA"/>
      </w:rPr>
    </w:lvl>
    <w:lvl w:ilvl="7" w:tplc="96B66CBE">
      <w:numFmt w:val="bullet"/>
      <w:lvlText w:val="•"/>
      <w:lvlJc w:val="left"/>
      <w:pPr>
        <w:ind w:left="4188" w:hanging="291"/>
      </w:pPr>
      <w:rPr>
        <w:rFonts w:hint="default"/>
        <w:lang w:val="kk-KZ" w:eastAsia="en-US" w:bidi="ar-SA"/>
      </w:rPr>
    </w:lvl>
    <w:lvl w:ilvl="8" w:tplc="2868A020">
      <w:numFmt w:val="bullet"/>
      <w:lvlText w:val="•"/>
      <w:lvlJc w:val="left"/>
      <w:pPr>
        <w:ind w:left="4772" w:hanging="291"/>
      </w:pPr>
      <w:rPr>
        <w:rFonts w:hint="default"/>
        <w:lang w:val="kk-KZ" w:eastAsia="en-US" w:bidi="ar-SA"/>
      </w:rPr>
    </w:lvl>
  </w:abstractNum>
  <w:abstractNum w:abstractNumId="10" w15:restartNumberingAfterBreak="0">
    <w:nsid w:val="559756BC"/>
    <w:multiLevelType w:val="hybridMultilevel"/>
    <w:tmpl w:val="53125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6A1EAD"/>
    <w:multiLevelType w:val="hybridMultilevel"/>
    <w:tmpl w:val="227689B6"/>
    <w:lvl w:ilvl="0" w:tplc="7EE21402">
      <w:start w:val="1"/>
      <w:numFmt w:val="decimal"/>
      <w:lvlText w:val="%1."/>
      <w:lvlJc w:val="left"/>
      <w:pPr>
        <w:ind w:left="94" w:hanging="182"/>
      </w:pPr>
      <w:rPr>
        <w:rFonts w:ascii="Times New Roman" w:eastAsia="Times New Roman" w:hAnsi="Times New Roman" w:cs="Times New Roman" w:hint="default"/>
        <w:b w:val="0"/>
        <w:bCs w:val="0"/>
        <w:i w:val="0"/>
        <w:iCs w:val="0"/>
        <w:spacing w:val="-1"/>
        <w:w w:val="100"/>
        <w:sz w:val="20"/>
        <w:szCs w:val="20"/>
        <w:lang w:val="kk-KZ" w:eastAsia="en-US" w:bidi="ar-SA"/>
      </w:rPr>
    </w:lvl>
    <w:lvl w:ilvl="1" w:tplc="DC6A6D28">
      <w:numFmt w:val="bullet"/>
      <w:lvlText w:val="•"/>
      <w:lvlJc w:val="left"/>
      <w:pPr>
        <w:ind w:left="684" w:hanging="182"/>
      </w:pPr>
      <w:rPr>
        <w:rFonts w:hint="default"/>
        <w:lang w:val="kk-KZ" w:eastAsia="en-US" w:bidi="ar-SA"/>
      </w:rPr>
    </w:lvl>
    <w:lvl w:ilvl="2" w:tplc="341ECBE8">
      <w:numFmt w:val="bullet"/>
      <w:lvlText w:val="•"/>
      <w:lvlJc w:val="left"/>
      <w:pPr>
        <w:ind w:left="1268" w:hanging="182"/>
      </w:pPr>
      <w:rPr>
        <w:rFonts w:hint="default"/>
        <w:lang w:val="kk-KZ" w:eastAsia="en-US" w:bidi="ar-SA"/>
      </w:rPr>
    </w:lvl>
    <w:lvl w:ilvl="3" w:tplc="21CC02DA">
      <w:numFmt w:val="bullet"/>
      <w:lvlText w:val="•"/>
      <w:lvlJc w:val="left"/>
      <w:pPr>
        <w:ind w:left="1852" w:hanging="182"/>
      </w:pPr>
      <w:rPr>
        <w:rFonts w:hint="default"/>
        <w:lang w:val="kk-KZ" w:eastAsia="en-US" w:bidi="ar-SA"/>
      </w:rPr>
    </w:lvl>
    <w:lvl w:ilvl="4" w:tplc="C56431BC">
      <w:numFmt w:val="bullet"/>
      <w:lvlText w:val="•"/>
      <w:lvlJc w:val="left"/>
      <w:pPr>
        <w:ind w:left="2436" w:hanging="182"/>
      </w:pPr>
      <w:rPr>
        <w:rFonts w:hint="default"/>
        <w:lang w:val="kk-KZ" w:eastAsia="en-US" w:bidi="ar-SA"/>
      </w:rPr>
    </w:lvl>
    <w:lvl w:ilvl="5" w:tplc="535A31B6">
      <w:numFmt w:val="bullet"/>
      <w:lvlText w:val="•"/>
      <w:lvlJc w:val="left"/>
      <w:pPr>
        <w:ind w:left="3020" w:hanging="182"/>
      </w:pPr>
      <w:rPr>
        <w:rFonts w:hint="default"/>
        <w:lang w:val="kk-KZ" w:eastAsia="en-US" w:bidi="ar-SA"/>
      </w:rPr>
    </w:lvl>
    <w:lvl w:ilvl="6" w:tplc="5AD660BC">
      <w:numFmt w:val="bullet"/>
      <w:lvlText w:val="•"/>
      <w:lvlJc w:val="left"/>
      <w:pPr>
        <w:ind w:left="3604" w:hanging="182"/>
      </w:pPr>
      <w:rPr>
        <w:rFonts w:hint="default"/>
        <w:lang w:val="kk-KZ" w:eastAsia="en-US" w:bidi="ar-SA"/>
      </w:rPr>
    </w:lvl>
    <w:lvl w:ilvl="7" w:tplc="6CE28D7A">
      <w:numFmt w:val="bullet"/>
      <w:lvlText w:val="•"/>
      <w:lvlJc w:val="left"/>
      <w:pPr>
        <w:ind w:left="4188" w:hanging="182"/>
      </w:pPr>
      <w:rPr>
        <w:rFonts w:hint="default"/>
        <w:lang w:val="kk-KZ" w:eastAsia="en-US" w:bidi="ar-SA"/>
      </w:rPr>
    </w:lvl>
    <w:lvl w:ilvl="8" w:tplc="22962EB8">
      <w:numFmt w:val="bullet"/>
      <w:lvlText w:val="•"/>
      <w:lvlJc w:val="left"/>
      <w:pPr>
        <w:ind w:left="4772" w:hanging="182"/>
      </w:pPr>
      <w:rPr>
        <w:rFonts w:hint="default"/>
        <w:lang w:val="kk-KZ" w:eastAsia="en-US" w:bidi="ar-SA"/>
      </w:rPr>
    </w:lvl>
  </w:abstractNum>
  <w:abstractNum w:abstractNumId="12" w15:restartNumberingAfterBreak="0">
    <w:nsid w:val="62220674"/>
    <w:multiLevelType w:val="hybridMultilevel"/>
    <w:tmpl w:val="6DB8C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5A1CC3"/>
    <w:multiLevelType w:val="hybridMultilevel"/>
    <w:tmpl w:val="121C07A8"/>
    <w:lvl w:ilvl="0" w:tplc="FD3A247C">
      <w:start w:val="1"/>
      <w:numFmt w:val="decimal"/>
      <w:lvlText w:val="%1."/>
      <w:lvlJc w:val="left"/>
      <w:pPr>
        <w:ind w:left="1112" w:hanging="426"/>
      </w:pPr>
      <w:rPr>
        <w:rFonts w:ascii="Times New Roman" w:eastAsia="Times New Roman" w:hAnsi="Times New Roman" w:cs="Times New Roman" w:hint="default"/>
        <w:b w:val="0"/>
        <w:bCs w:val="0"/>
        <w:i w:val="0"/>
        <w:iCs w:val="0"/>
        <w:spacing w:val="0"/>
        <w:w w:val="99"/>
        <w:sz w:val="28"/>
        <w:szCs w:val="28"/>
        <w:lang w:val="kk-KZ" w:eastAsia="en-US" w:bidi="ar-SA"/>
      </w:rPr>
    </w:lvl>
    <w:lvl w:ilvl="1" w:tplc="33047608">
      <w:numFmt w:val="bullet"/>
      <w:lvlText w:val="•"/>
      <w:lvlJc w:val="left"/>
      <w:pPr>
        <w:ind w:left="2000" w:hanging="426"/>
      </w:pPr>
      <w:rPr>
        <w:rFonts w:hint="default"/>
        <w:lang w:val="kk-KZ" w:eastAsia="en-US" w:bidi="ar-SA"/>
      </w:rPr>
    </w:lvl>
    <w:lvl w:ilvl="2" w:tplc="87D46596">
      <w:numFmt w:val="bullet"/>
      <w:lvlText w:val="•"/>
      <w:lvlJc w:val="left"/>
      <w:pPr>
        <w:ind w:left="2880" w:hanging="426"/>
      </w:pPr>
      <w:rPr>
        <w:rFonts w:hint="default"/>
        <w:lang w:val="kk-KZ" w:eastAsia="en-US" w:bidi="ar-SA"/>
      </w:rPr>
    </w:lvl>
    <w:lvl w:ilvl="3" w:tplc="B87019A4">
      <w:numFmt w:val="bullet"/>
      <w:lvlText w:val="•"/>
      <w:lvlJc w:val="left"/>
      <w:pPr>
        <w:ind w:left="3760" w:hanging="426"/>
      </w:pPr>
      <w:rPr>
        <w:rFonts w:hint="default"/>
        <w:lang w:val="kk-KZ" w:eastAsia="en-US" w:bidi="ar-SA"/>
      </w:rPr>
    </w:lvl>
    <w:lvl w:ilvl="4" w:tplc="272E5A24">
      <w:numFmt w:val="bullet"/>
      <w:lvlText w:val="•"/>
      <w:lvlJc w:val="left"/>
      <w:pPr>
        <w:ind w:left="4640" w:hanging="426"/>
      </w:pPr>
      <w:rPr>
        <w:rFonts w:hint="default"/>
        <w:lang w:val="kk-KZ" w:eastAsia="en-US" w:bidi="ar-SA"/>
      </w:rPr>
    </w:lvl>
    <w:lvl w:ilvl="5" w:tplc="8080217A">
      <w:numFmt w:val="bullet"/>
      <w:lvlText w:val="•"/>
      <w:lvlJc w:val="left"/>
      <w:pPr>
        <w:ind w:left="5520" w:hanging="426"/>
      </w:pPr>
      <w:rPr>
        <w:rFonts w:hint="default"/>
        <w:lang w:val="kk-KZ" w:eastAsia="en-US" w:bidi="ar-SA"/>
      </w:rPr>
    </w:lvl>
    <w:lvl w:ilvl="6" w:tplc="AF980BBA">
      <w:numFmt w:val="bullet"/>
      <w:lvlText w:val="•"/>
      <w:lvlJc w:val="left"/>
      <w:pPr>
        <w:ind w:left="6400" w:hanging="426"/>
      </w:pPr>
      <w:rPr>
        <w:rFonts w:hint="default"/>
        <w:lang w:val="kk-KZ" w:eastAsia="en-US" w:bidi="ar-SA"/>
      </w:rPr>
    </w:lvl>
    <w:lvl w:ilvl="7" w:tplc="58F2C8B2">
      <w:numFmt w:val="bullet"/>
      <w:lvlText w:val="•"/>
      <w:lvlJc w:val="left"/>
      <w:pPr>
        <w:ind w:left="7280" w:hanging="426"/>
      </w:pPr>
      <w:rPr>
        <w:rFonts w:hint="default"/>
        <w:lang w:val="kk-KZ" w:eastAsia="en-US" w:bidi="ar-SA"/>
      </w:rPr>
    </w:lvl>
    <w:lvl w:ilvl="8" w:tplc="E60AA4E4">
      <w:numFmt w:val="bullet"/>
      <w:lvlText w:val="•"/>
      <w:lvlJc w:val="left"/>
      <w:pPr>
        <w:ind w:left="8160" w:hanging="426"/>
      </w:pPr>
      <w:rPr>
        <w:rFonts w:hint="default"/>
        <w:lang w:val="kk-KZ" w:eastAsia="en-US" w:bidi="ar-SA"/>
      </w:rPr>
    </w:lvl>
  </w:abstractNum>
  <w:abstractNum w:abstractNumId="14" w15:restartNumberingAfterBreak="0">
    <w:nsid w:val="7AF151FD"/>
    <w:multiLevelType w:val="hybridMultilevel"/>
    <w:tmpl w:val="188ADE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7"/>
  </w:num>
  <w:num w:numId="4">
    <w:abstractNumId w:val="9"/>
  </w:num>
  <w:num w:numId="5">
    <w:abstractNumId w:val="8"/>
  </w:num>
  <w:num w:numId="6">
    <w:abstractNumId w:val="13"/>
  </w:num>
  <w:num w:numId="7">
    <w:abstractNumId w:val="2"/>
  </w:num>
  <w:num w:numId="8">
    <w:abstractNumId w:val="6"/>
  </w:num>
  <w:num w:numId="9">
    <w:abstractNumId w:val="1"/>
  </w:num>
  <w:num w:numId="10">
    <w:abstractNumId w:val="5"/>
  </w:num>
  <w:num w:numId="11">
    <w:abstractNumId w:val="12"/>
  </w:num>
  <w:num w:numId="12">
    <w:abstractNumId w:val="3"/>
  </w:num>
  <w:num w:numId="13">
    <w:abstractNumId w:val="4"/>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BF3"/>
    <w:rsid w:val="002F611D"/>
    <w:rsid w:val="0048077F"/>
    <w:rsid w:val="005F7A05"/>
    <w:rsid w:val="006517CC"/>
    <w:rsid w:val="0094337A"/>
    <w:rsid w:val="009873A9"/>
    <w:rsid w:val="00A647DC"/>
    <w:rsid w:val="00B00C19"/>
    <w:rsid w:val="00B44985"/>
    <w:rsid w:val="00C55942"/>
    <w:rsid w:val="00CA5BF3"/>
    <w:rsid w:val="00E85ADB"/>
    <w:rsid w:val="00F73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23C9A"/>
  <w15:docId w15:val="{6B2585AF-D195-4D29-90DC-7FB21CBA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70"/>
      <w:ind w:left="267"/>
      <w:outlineLvl w:val="0"/>
    </w:pPr>
    <w:rPr>
      <w:b/>
      <w:bCs/>
      <w:sz w:val="28"/>
      <w:szCs w:val="28"/>
    </w:rPr>
  </w:style>
  <w:style w:type="paragraph" w:styleId="2">
    <w:name w:val="heading 2"/>
    <w:basedOn w:val="a"/>
    <w:uiPriority w:val="1"/>
    <w:qFormat/>
    <w:pPr>
      <w:ind w:left="268"/>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aliases w:val="без абзаца,маркированный,ПАРАГРАФ,List Paragraph"/>
    <w:basedOn w:val="a"/>
    <w:link w:val="a6"/>
    <w:uiPriority w:val="34"/>
    <w:qFormat/>
    <w:pPr>
      <w:ind w:left="119" w:firstLine="567"/>
    </w:pPr>
  </w:style>
  <w:style w:type="paragraph" w:customStyle="1" w:styleId="TableParagraph">
    <w:name w:val="Table Paragraph"/>
    <w:basedOn w:val="a"/>
    <w:uiPriority w:val="1"/>
    <w:qFormat/>
    <w:pPr>
      <w:spacing w:before="74"/>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94337A"/>
    <w:rPr>
      <w:rFonts w:ascii="Times New Roman" w:eastAsia="Times New Roman" w:hAnsi="Times New Roman" w:cs="Times New Roman"/>
      <w:lang w:val="kk-KZ"/>
    </w:rPr>
  </w:style>
  <w:style w:type="character" w:styleId="a7">
    <w:name w:val="Hyperlink"/>
    <w:uiPriority w:val="99"/>
    <w:rsid w:val="00A647DC"/>
    <w:rPr>
      <w:color w:val="0000FF"/>
      <w:u w:val="single"/>
    </w:rPr>
  </w:style>
  <w:style w:type="paragraph" w:customStyle="1" w:styleId="Default">
    <w:name w:val="Default"/>
    <w:rsid w:val="002F611D"/>
    <w:pPr>
      <w:widowControl/>
      <w:adjustRightInd w:val="0"/>
    </w:pPr>
    <w:rPr>
      <w:rFonts w:ascii="Times New Roman" w:eastAsiaTheme="minorEastAsia" w:hAnsi="Times New Roman" w:cs="Times New Roman"/>
      <w:color w:val="000000"/>
      <w:sz w:val="24"/>
      <w:szCs w:val="24"/>
      <w:lang w:val="ru-RU" w:eastAsia="zh-CN"/>
    </w:rPr>
  </w:style>
  <w:style w:type="character" w:customStyle="1" w:styleId="a4">
    <w:name w:val="Основной текст Знак"/>
    <w:link w:val="a3"/>
    <w:uiPriority w:val="1"/>
    <w:rsid w:val="00F73AEA"/>
    <w:rPr>
      <w:rFonts w:ascii="Times New Roman" w:eastAsia="Times New Roman" w:hAnsi="Times New Roman" w:cs="Times New Roman"/>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l.kaznu.kz" TargetMode="External"/><Relationship Id="rId5" Type="http://schemas.openxmlformats.org/officeDocument/2006/relationships/hyperlink" Target="http://dl.kazn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859</Words>
  <Characters>4902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Кожахметова Жадыра</dc:creator>
  <cp:lastModifiedBy>Тұрымтаев Жанарыс</cp:lastModifiedBy>
  <cp:revision>3</cp:revision>
  <dcterms:created xsi:type="dcterms:W3CDTF">2024-01-15T07:29:00Z</dcterms:created>
  <dcterms:modified xsi:type="dcterms:W3CDTF">2024-01-15T10:10:00Z</dcterms:modified>
</cp:coreProperties>
</file>